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7B" w:rsidRDefault="000A487B" w:rsidP="000A487B">
      <w:pPr>
        <w:pStyle w:val="documenttype"/>
        <w:sectPr w:rsidR="000A487B" w:rsidSect="0054649E">
          <w:headerReference w:type="default" r:id="rId9"/>
          <w:footerReference w:type="default" r:id="rId10"/>
          <w:type w:val="continuous"/>
          <w:pgSz w:w="11906" w:h="16838" w:code="9"/>
          <w:pgMar w:top="2483" w:right="1247" w:bottom="1191" w:left="1247" w:header="323" w:footer="471" w:gutter="0"/>
          <w:cols w:space="708"/>
          <w:docGrid w:linePitch="360"/>
        </w:sectPr>
      </w:pPr>
      <w:bookmarkStart w:id="0" w:name="_GoBack"/>
      <w:bookmarkEnd w:id="0"/>
    </w:p>
    <w:p w:rsidR="008275DA" w:rsidRDefault="00E850C3" w:rsidP="000645F7">
      <w:pPr>
        <w:pStyle w:val="documenttype"/>
      </w:pPr>
      <w:sdt>
        <w:sdtPr>
          <w:alias w:val="documenttype"/>
          <w:tag w:val="documenttype"/>
          <w:id w:val="441200184"/>
          <w:lock w:val="sdtLocked"/>
          <w:placeholder>
            <w:docPart w:val="F90D3EA8B80D4DA4BBF5D24386CACC8A"/>
          </w:placeholder>
        </w:sdtPr>
        <w:sdtEndPr/>
        <w:sdtContent>
          <w:r w:rsidR="00FD6333">
            <w:t>Verslag</w:t>
          </w:r>
        </w:sdtContent>
      </w:sdt>
    </w:p>
    <w:p w:rsidR="008275DA" w:rsidRPr="005D2712" w:rsidRDefault="00E850C3" w:rsidP="005D2712">
      <w:pPr>
        <w:pStyle w:val="Titel"/>
      </w:pPr>
      <w:sdt>
        <w:sdtPr>
          <w:alias w:val="titel_document"/>
          <w:tag w:val="titel_document"/>
          <w:id w:val="964857934"/>
          <w:lock w:val="sdtLocked"/>
          <w:placeholder>
            <w:docPart w:val="EFFBBB6B399644B18C031E1DA532F3B7"/>
          </w:placeholder>
          <w:dataBinding w:xpath="/root[1]/titel[1]" w:storeItemID="{CA1B0BD9-A7F3-4B5F-AAF5-B95B599EA456}"/>
          <w:text/>
        </w:sdtPr>
        <w:sdtEndPr/>
        <w:sdtContent>
          <w:r w:rsidR="00FD6333">
            <w:t>Nele Van Hoyweghen</w:t>
          </w:r>
        </w:sdtContent>
      </w:sdt>
    </w:p>
    <w:p w:rsidR="005239AA" w:rsidRDefault="008275DA" w:rsidP="00FD6333">
      <w:pPr>
        <w:pStyle w:val="datumnota"/>
      </w:pPr>
      <w:r w:rsidRPr="0075483C">
        <w:rPr>
          <w:b/>
        </w:rPr>
        <w:t>Datum:</w:t>
      </w:r>
      <w:r w:rsidRPr="0075483C">
        <w:t xml:space="preserve"> </w:t>
      </w:r>
      <w:sdt>
        <w:sdtPr>
          <w:alias w:val="publicatiedatum"/>
          <w:tag w:val="publicatiedatum"/>
          <w:id w:val="212547194"/>
          <w:lock w:val="sdtLocked"/>
          <w:placeholder>
            <w:docPart w:val="024FC0D403A94225B7ECA731EC42B3C4"/>
          </w:placeholder>
          <w:dataBinding w:xpath="/root[1]/datum[1]" w:storeItemID="{CA1B0BD9-A7F3-4B5F-AAF5-B95B599EA456}"/>
          <w:date w:fullDate="2019-05-15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5239AA">
            <w:t>15 mei 2019</w:t>
          </w:r>
        </w:sdtContent>
      </w:sdt>
    </w:p>
    <w:p w:rsidR="006366A6" w:rsidRDefault="006366A6" w:rsidP="004909B8">
      <w:pPr>
        <w:pStyle w:val="standaardzonderwit"/>
      </w:pPr>
    </w:p>
    <w:tbl>
      <w:tblPr>
        <w:tblStyle w:val="TabelAmbrassade"/>
        <w:tblW w:w="0" w:type="auto"/>
        <w:tblInd w:w="-8" w:type="dxa"/>
        <w:tblLook w:val="04A0" w:firstRow="1" w:lastRow="0" w:firstColumn="1" w:lastColumn="0" w:noHBand="0" w:noVBand="1"/>
      </w:tblPr>
      <w:tblGrid>
        <w:gridCol w:w="9404"/>
      </w:tblGrid>
      <w:tr w:rsidR="004909B8" w:rsidTr="00523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B31863" w:rsidRPr="00FD6333" w:rsidRDefault="00FD6333" w:rsidP="004909B8">
            <w:pPr>
              <w:pStyle w:val="standaardzonderwit"/>
            </w:pPr>
            <w:r>
              <w:t xml:space="preserve">Nele Van Hoyweghen: </w:t>
            </w:r>
            <w:r w:rsidR="004C4AF3" w:rsidRPr="00FD6333">
              <w:rPr>
                <w:b w:val="0"/>
              </w:rPr>
              <w:t>Wat maakt de transitie naar een duurzame samenleving in 2025 zo belangrijk en waarom moeten ook jeugdwerkorganisaties hier op inzetten?</w:t>
            </w:r>
          </w:p>
        </w:tc>
      </w:tr>
      <w:tr w:rsidR="004909B8" w:rsidTr="00523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4909B8" w:rsidRDefault="00FD6333" w:rsidP="004909B8">
            <w:pPr>
              <w:pStyle w:val="standaardzonderwit"/>
            </w:pPr>
            <w:r>
              <w:t xml:space="preserve">Verslag: 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Wil iedereen warm maken om klimaat op te nemen in de beleidsnota. 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Klimaatmarsen geven vandaag vorm aan media en politieke debat dus jeugdwerksector mag niet achterblijven. 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Focus op een aantal praktische voorbeelden ter inspiratie. 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</w:p>
          <w:p w:rsidR="000F2424" w:rsidRDefault="000F2424" w:rsidP="00FD6333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Iedereen denkt direct dat er grote constructieve veranderingen nodig zijn maar is niet altijd zo </w:t>
            </w:r>
          </w:p>
          <w:p w:rsidR="000F2424" w:rsidRDefault="000F2424" w:rsidP="004C4AF3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Ook kleine stappen:</w:t>
            </w:r>
            <w:r w:rsidR="00FD6333">
              <w:rPr>
                <w:b w:val="0"/>
              </w:rPr>
              <w:t xml:space="preserve"> </w:t>
            </w:r>
            <w:r>
              <w:rPr>
                <w:b w:val="0"/>
              </w:rPr>
              <w:t>Vele kleine stapjes hebben grote impact</w:t>
            </w:r>
          </w:p>
          <w:p w:rsidR="000F2424" w:rsidRDefault="00FD6333" w:rsidP="000F2424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‘</w:t>
            </w:r>
            <w:r w:rsidR="000F2424">
              <w:rPr>
                <w:b w:val="0"/>
              </w:rPr>
              <w:t xml:space="preserve">Als jongere </w:t>
            </w:r>
            <w:r>
              <w:rPr>
                <w:b w:val="0"/>
              </w:rPr>
              <w:t xml:space="preserve">ben ik </w:t>
            </w:r>
            <w:r w:rsidR="000F2424">
              <w:rPr>
                <w:b w:val="0"/>
              </w:rPr>
              <w:t xml:space="preserve">vooral bezorgt om mijn toekomst en </w:t>
            </w:r>
            <w:r>
              <w:rPr>
                <w:b w:val="0"/>
              </w:rPr>
              <w:t xml:space="preserve">die van </w:t>
            </w:r>
            <w:r w:rsidR="000F2424">
              <w:rPr>
                <w:b w:val="0"/>
              </w:rPr>
              <w:t>mijn generatie.</w:t>
            </w:r>
            <w:r>
              <w:rPr>
                <w:b w:val="0"/>
              </w:rPr>
              <w:t>’</w:t>
            </w:r>
            <w:r w:rsidR="000F2424">
              <w:rPr>
                <w:b w:val="0"/>
              </w:rPr>
              <w:t xml:space="preserve"> Jeugdwerk heeft hierop grote impact. </w:t>
            </w:r>
          </w:p>
          <w:p w:rsidR="000F2424" w:rsidRDefault="000F2424" w:rsidP="000F2424">
            <w:pPr>
              <w:pStyle w:val="standaardzonderwit"/>
              <w:rPr>
                <w:b w:val="0"/>
              </w:rPr>
            </w:pPr>
          </w:p>
          <w:p w:rsidR="000F2424" w:rsidRDefault="000F2424" w:rsidP="000F2424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Sommige jeugdbewegingen zetten hier al lang op in, voor andere organisaties is dat nog veel zoeken. Belangrijk hierin is ‘ga maar spieken bij de buren’ hier mag dit absoluut. </w:t>
            </w:r>
          </w:p>
          <w:p w:rsidR="000F2424" w:rsidRDefault="000F2424" w:rsidP="000F2424">
            <w:pPr>
              <w:pStyle w:val="standaardzonderwit"/>
              <w:rPr>
                <w:b w:val="0"/>
              </w:rPr>
            </w:pPr>
          </w:p>
          <w:p w:rsidR="004C4AF3" w:rsidRDefault="000F2424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Heel veel misinformatie: </w:t>
            </w:r>
          </w:p>
          <w:p w:rsidR="005239AA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Bv</w:t>
            </w:r>
            <w:r w:rsidR="00FD6333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0F2424">
              <w:rPr>
                <w:b w:val="0"/>
              </w:rPr>
              <w:t>heel veel jongeren gebruiken plastic zakje maar zeggen dan</w:t>
            </w:r>
            <w:r w:rsidR="00FD6333">
              <w:rPr>
                <w:b w:val="0"/>
              </w:rPr>
              <w:t>:</w:t>
            </w:r>
            <w:r w:rsidR="000F2424">
              <w:rPr>
                <w:b w:val="0"/>
              </w:rPr>
              <w:t xml:space="preserve"> </w:t>
            </w:r>
            <w:r w:rsidR="00FD6333">
              <w:rPr>
                <w:b w:val="0"/>
              </w:rPr>
              <w:t>‘ik gebruik</w:t>
            </w:r>
            <w:r w:rsidR="000F2424">
              <w:rPr>
                <w:b w:val="0"/>
              </w:rPr>
              <w:t xml:space="preserve"> bio-afbreekbare</w:t>
            </w:r>
            <w:r w:rsidR="00FD6333">
              <w:rPr>
                <w:b w:val="0"/>
              </w:rPr>
              <w:t>’</w:t>
            </w:r>
            <w:r w:rsidR="000F2424">
              <w:rPr>
                <w:b w:val="0"/>
              </w:rPr>
              <w:t xml:space="preserve"> – maar deze zijn helemaal niet zo afbreekbaar</w:t>
            </w:r>
            <w:r w:rsidR="00FD6333">
              <w:rPr>
                <w:b w:val="0"/>
              </w:rPr>
              <w:t>.</w:t>
            </w:r>
          </w:p>
          <w:p w:rsidR="000F2424" w:rsidRDefault="000F2424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Beeld dat kinderen en jongeren hebben klopt niet altijd met realiteit. </w:t>
            </w:r>
          </w:p>
          <w:p w:rsidR="000F2424" w:rsidRDefault="000F2424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Nele bewijst dat ook wij nog te weinig weten wat de impact is van bepaalde zaken. </w:t>
            </w:r>
            <w:r w:rsidR="004C4AF3">
              <w:rPr>
                <w:b w:val="0"/>
              </w:rPr>
              <w:t xml:space="preserve">Ook daar kunnen we maatschappelijke rol in spelen. 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</w:p>
          <w:p w:rsidR="000F2424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DIT ZIJN DE 5 THEMA’S/ CATEGORIËN waar we met het jeugdwerk kunnen op inzetten: </w:t>
            </w:r>
          </w:p>
          <w:p w:rsidR="000F2424" w:rsidRDefault="000F2424" w:rsidP="000F2424">
            <w:pPr>
              <w:pStyle w:val="standaardzonderwit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 xml:space="preserve">Informatie </w:t>
            </w:r>
          </w:p>
          <w:p w:rsidR="000F2424" w:rsidRDefault="000F2424" w:rsidP="000F2424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>belang van informeel leren bv</w:t>
            </w:r>
            <w:r w:rsidR="00FD6333">
              <w:rPr>
                <w:b w:val="0"/>
              </w:rPr>
              <w:t>.</w:t>
            </w:r>
            <w:r>
              <w:rPr>
                <w:b w:val="0"/>
              </w:rPr>
              <w:t xml:space="preserve"> jaarthema rond recycleren </w:t>
            </w:r>
          </w:p>
          <w:p w:rsidR="000F2424" w:rsidRDefault="004C4AF3" w:rsidP="000F2424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 xml:space="preserve">Juiste kennis zorgt voor correct handelen </w:t>
            </w:r>
          </w:p>
          <w:p w:rsidR="000F2424" w:rsidRDefault="000F2424" w:rsidP="000F2424">
            <w:pPr>
              <w:pStyle w:val="standaardzonderwit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>Transport en gebouwen</w:t>
            </w:r>
          </w:p>
          <w:p w:rsidR="000F2424" w:rsidRDefault="000F2424" w:rsidP="00FD6333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>Hoe verplaatsen leden zich, hoe verplaatst personeel zich</w:t>
            </w:r>
            <w:r w:rsidR="00FD6333">
              <w:rPr>
                <w:b w:val="0"/>
              </w:rPr>
              <w:t>?</w:t>
            </w:r>
            <w:r>
              <w:rPr>
                <w:b w:val="0"/>
              </w:rPr>
              <w:t xml:space="preserve"> Waar ligt je gebouw? </w:t>
            </w:r>
          </w:p>
          <w:p w:rsidR="000F2424" w:rsidRDefault="000F2424" w:rsidP="000F2424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 xml:space="preserve">Gebouw zelf – </w:t>
            </w:r>
            <w:r w:rsidR="00FD6333">
              <w:rPr>
                <w:b w:val="0"/>
              </w:rPr>
              <w:t>het is een publiek geheim dat vele gebouwen</w:t>
            </w:r>
            <w:r>
              <w:rPr>
                <w:b w:val="0"/>
              </w:rPr>
              <w:t xml:space="preserve"> niet goed geïsoleerd zijn</w:t>
            </w:r>
            <w:r w:rsidR="00FD6333">
              <w:rPr>
                <w:b w:val="0"/>
              </w:rPr>
              <w:t>. K</w:t>
            </w:r>
            <w:r>
              <w:rPr>
                <w:b w:val="0"/>
              </w:rPr>
              <w:t xml:space="preserve">oepels </w:t>
            </w:r>
            <w:r w:rsidR="00FD6333">
              <w:rPr>
                <w:b w:val="0"/>
              </w:rPr>
              <w:t xml:space="preserve">kunnen </w:t>
            </w:r>
            <w:r>
              <w:rPr>
                <w:b w:val="0"/>
              </w:rPr>
              <w:t xml:space="preserve">daar financieel in ondersteunen of informatief … </w:t>
            </w:r>
          </w:p>
          <w:p w:rsidR="000F2424" w:rsidRDefault="000F2424" w:rsidP="000F2424">
            <w:pPr>
              <w:pStyle w:val="standaardzonderwit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 xml:space="preserve">Single </w:t>
            </w:r>
            <w:proofErr w:type="spellStart"/>
            <w:r>
              <w:rPr>
                <w:b w:val="0"/>
              </w:rPr>
              <w:t>use</w:t>
            </w:r>
            <w:proofErr w:type="spellEnd"/>
            <w:r>
              <w:rPr>
                <w:b w:val="0"/>
              </w:rPr>
              <w:t xml:space="preserve"> plastics</w:t>
            </w:r>
          </w:p>
          <w:p w:rsidR="000F2424" w:rsidRDefault="000F2424" w:rsidP="000F2424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 xml:space="preserve">Bij een fuif gebruik van eenmalige beker vermijden. </w:t>
            </w:r>
          </w:p>
          <w:p w:rsidR="000F2424" w:rsidRDefault="000F2424" w:rsidP="000F2424">
            <w:pPr>
              <w:pStyle w:val="standaardzonderwit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>Circulaire economie</w:t>
            </w:r>
          </w:p>
          <w:p w:rsidR="000F2424" w:rsidRDefault="000F2424" w:rsidP="000F2424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 xml:space="preserve">Economie waarin we diensten kopen/huren </w:t>
            </w:r>
            <w:r w:rsidR="00FD6333">
              <w:rPr>
                <w:b w:val="0"/>
              </w:rPr>
              <w:t>i.p.v.</w:t>
            </w:r>
            <w:r>
              <w:rPr>
                <w:b w:val="0"/>
              </w:rPr>
              <w:t xml:space="preserve"> dingen aan te kopen. Bv ontleensysteem voor slaapzakken en matjes om werking enerzijds l</w:t>
            </w:r>
            <w:r w:rsidR="00FD6333">
              <w:rPr>
                <w:b w:val="0"/>
              </w:rPr>
              <w:t>aagdrempelig te houden + het is goed voor het klimaat.</w:t>
            </w:r>
          </w:p>
          <w:p w:rsidR="000F2424" w:rsidRDefault="000F2424" w:rsidP="000F2424">
            <w:pPr>
              <w:pStyle w:val="standaardzonderwit"/>
              <w:numPr>
                <w:ilvl w:val="0"/>
                <w:numId w:val="20"/>
              </w:numPr>
              <w:rPr>
                <w:b w:val="0"/>
              </w:rPr>
            </w:pPr>
            <w:r>
              <w:rPr>
                <w:b w:val="0"/>
              </w:rPr>
              <w:t xml:space="preserve">Maatschappelijk debat </w:t>
            </w:r>
            <w:r w:rsidR="00262CA9">
              <w:rPr>
                <w:b w:val="0"/>
              </w:rPr>
              <w:t>– vertegenwoordiging en beïnvloeding</w:t>
            </w:r>
          </w:p>
          <w:p w:rsidR="00262CA9" w:rsidRPr="005239AA" w:rsidRDefault="00262CA9" w:rsidP="004C4AF3">
            <w:pPr>
              <w:pStyle w:val="standaardzonderwit"/>
              <w:ind w:left="720"/>
              <w:rPr>
                <w:b w:val="0"/>
              </w:rPr>
            </w:pPr>
            <w:r>
              <w:rPr>
                <w:b w:val="0"/>
              </w:rPr>
              <w:t>Bv</w:t>
            </w:r>
            <w:r w:rsidR="00FD6333">
              <w:rPr>
                <w:b w:val="0"/>
              </w:rPr>
              <w:t>.</w:t>
            </w:r>
            <w:r>
              <w:rPr>
                <w:b w:val="0"/>
              </w:rPr>
              <w:t xml:space="preserve"> lidmaatschap klimaatcoalitie, samenwerken met partners om projecten op te zetten binnen/buiten het jeugdwerk </w:t>
            </w:r>
          </w:p>
          <w:p w:rsidR="006E731A" w:rsidRDefault="006E731A" w:rsidP="004909B8">
            <w:pPr>
              <w:pStyle w:val="standaardzonderwit"/>
            </w:pPr>
          </w:p>
        </w:tc>
      </w:tr>
      <w:tr w:rsidR="004909B8" w:rsidTr="00523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4909B8" w:rsidRDefault="00FD6333" w:rsidP="004909B8">
            <w:pPr>
              <w:pStyle w:val="standaardzonderwit"/>
            </w:pPr>
            <w:r>
              <w:t>I</w:t>
            </w:r>
            <w:r w:rsidR="006E731A">
              <w:t xml:space="preserve">nteressante </w:t>
            </w:r>
            <w:r>
              <w:t>quote(s):</w:t>
            </w:r>
          </w:p>
          <w:p w:rsidR="006E731A" w:rsidRDefault="006E731A" w:rsidP="004909B8">
            <w:pPr>
              <w:pStyle w:val="standaardzonderwit"/>
              <w:rPr>
                <w:b w:val="0"/>
              </w:rPr>
            </w:pPr>
          </w:p>
          <w:p w:rsidR="005239AA" w:rsidRDefault="00FD633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lastRenderedPageBreak/>
              <w:t>“</w:t>
            </w:r>
            <w:r w:rsidR="00D45078">
              <w:rPr>
                <w:b w:val="0"/>
              </w:rPr>
              <w:t>Het jeugdwerk heeft invloed op 1 miljoen kinderen en jongeren</w:t>
            </w:r>
            <w:r>
              <w:rPr>
                <w:b w:val="0"/>
              </w:rPr>
              <w:t xml:space="preserve">. Dat is bijna </w:t>
            </w:r>
            <w:r w:rsidR="00D45078">
              <w:rPr>
                <w:b w:val="0"/>
              </w:rPr>
              <w:t>een 4</w:t>
            </w:r>
            <w:r w:rsidR="00D45078" w:rsidRPr="00D45078">
              <w:rPr>
                <w:b w:val="0"/>
                <w:vertAlign w:val="superscript"/>
              </w:rPr>
              <w:t>e</w:t>
            </w:r>
            <w:r w:rsidR="00D45078">
              <w:rPr>
                <w:b w:val="0"/>
              </w:rPr>
              <w:t xml:space="preserve"> va</w:t>
            </w:r>
            <w:r>
              <w:rPr>
                <w:b w:val="0"/>
              </w:rPr>
              <w:t xml:space="preserve">n de Brusselse en Vlaamse kinderen en jongeren. Die impact gaat nog </w:t>
            </w:r>
            <w:r w:rsidR="00D45078">
              <w:rPr>
                <w:b w:val="0"/>
              </w:rPr>
              <w:t>verder want wat kinderen meenemen dragen ze ook verder uit naar ouders, vriendjes vriendinnetjes. Dus wij kunnen heel veel mensen beïnvloeden.</w:t>
            </w:r>
            <w:r>
              <w:rPr>
                <w:b w:val="0"/>
              </w:rPr>
              <w:t>”</w:t>
            </w:r>
            <w:r w:rsidR="00D45078">
              <w:rPr>
                <w:b w:val="0"/>
              </w:rPr>
              <w:t xml:space="preserve"> </w:t>
            </w:r>
          </w:p>
          <w:p w:rsidR="00D45078" w:rsidRDefault="00D45078" w:rsidP="004909B8">
            <w:pPr>
              <w:pStyle w:val="standaardzonderwit"/>
              <w:rPr>
                <w:b w:val="0"/>
              </w:rPr>
            </w:pPr>
          </w:p>
          <w:p w:rsidR="00D45078" w:rsidRDefault="00FD633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“</w:t>
            </w:r>
            <w:r w:rsidR="00D45078">
              <w:rPr>
                <w:b w:val="0"/>
              </w:rPr>
              <w:t>Tegen het einde van onze beleidsnotaperiode is er nog maar 5 jaar over! #5yearsleft</w:t>
            </w:r>
          </w:p>
          <w:p w:rsidR="00D45078" w:rsidRDefault="00D45078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Dus neem het nu mee en wacht niet tot we nog dichter tegen de einddatum zijn. </w:t>
            </w:r>
          </w:p>
          <w:p w:rsidR="00D45078" w:rsidRPr="005239AA" w:rsidRDefault="00D45078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B</w:t>
            </w:r>
            <w:r w:rsidR="00FD6333">
              <w:rPr>
                <w:b w:val="0"/>
              </w:rPr>
              <w:t xml:space="preserve">eter nu al inzetten op duurzaamheid op een </w:t>
            </w:r>
            <w:r>
              <w:rPr>
                <w:b w:val="0"/>
              </w:rPr>
              <w:t>goed</w:t>
            </w:r>
            <w:r w:rsidR="00FD6333">
              <w:rPr>
                <w:b w:val="0"/>
              </w:rPr>
              <w:t>e en</w:t>
            </w:r>
            <w:r>
              <w:rPr>
                <w:b w:val="0"/>
              </w:rPr>
              <w:t xml:space="preserve"> gestructureerde manier dan achter de feiten aan te lopen.</w:t>
            </w:r>
            <w:r w:rsidR="00FD6333">
              <w:rPr>
                <w:b w:val="0"/>
              </w:rPr>
              <w:t>”</w:t>
            </w:r>
            <w:r>
              <w:rPr>
                <w:b w:val="0"/>
              </w:rPr>
              <w:t xml:space="preserve"> </w:t>
            </w:r>
          </w:p>
          <w:p w:rsidR="006E731A" w:rsidRDefault="006E731A" w:rsidP="004909B8">
            <w:pPr>
              <w:pStyle w:val="standaardzonderwit"/>
            </w:pPr>
          </w:p>
        </w:tc>
      </w:tr>
      <w:tr w:rsidR="004909B8" w:rsidTr="00523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4909B8" w:rsidRDefault="006E731A" w:rsidP="004909B8">
            <w:pPr>
              <w:pStyle w:val="standaardzonderwit"/>
            </w:pPr>
            <w:r>
              <w:lastRenderedPageBreak/>
              <w:t xml:space="preserve">Wat heeft jou verrast? Wat </w:t>
            </w:r>
            <w:r w:rsidR="005239AA">
              <w:t xml:space="preserve">is dat ene element dat je zeker zal </w:t>
            </w:r>
            <w:r>
              <w:t>onthoud</w:t>
            </w:r>
            <w:r w:rsidR="005239AA">
              <w:t>en</w:t>
            </w:r>
            <w:r>
              <w:t>?</w:t>
            </w:r>
          </w:p>
          <w:p w:rsidR="006E731A" w:rsidRDefault="006E731A" w:rsidP="004909B8">
            <w:pPr>
              <w:pStyle w:val="standaardzonderwit"/>
              <w:rPr>
                <w:b w:val="0"/>
              </w:rPr>
            </w:pPr>
          </w:p>
          <w:p w:rsidR="005239AA" w:rsidRDefault="000F2424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Circulaire economie: ingrepen die je doet </w:t>
            </w:r>
            <w:proofErr w:type="spellStart"/>
            <w:r>
              <w:rPr>
                <w:b w:val="0"/>
              </w:rPr>
              <w:t>ifv</w:t>
            </w:r>
            <w:proofErr w:type="spellEnd"/>
            <w:r>
              <w:rPr>
                <w:b w:val="0"/>
              </w:rPr>
              <w:t xml:space="preserve"> duurzaamheid kunnen ook impact hebben op drempels verlagen voor bijvoorbeeld mensen in armoed</w:t>
            </w:r>
            <w:r w:rsidR="00262CA9">
              <w:rPr>
                <w:b w:val="0"/>
              </w:rPr>
              <w:t>e</w:t>
            </w:r>
            <w:r>
              <w:rPr>
                <w:b w:val="0"/>
              </w:rPr>
              <w:t xml:space="preserve"> bv leensysteem</w:t>
            </w:r>
            <w:r w:rsidR="004C4AF3">
              <w:rPr>
                <w:b w:val="0"/>
              </w:rPr>
              <w:t xml:space="preserve">. Ecologisch handelen hoeft niet altijd </w:t>
            </w:r>
            <w:r w:rsidR="009B0CBE">
              <w:rPr>
                <w:b w:val="0"/>
              </w:rPr>
              <w:t>Asociaal</w:t>
            </w:r>
            <w:r w:rsidR="004C4AF3">
              <w:rPr>
                <w:b w:val="0"/>
              </w:rPr>
              <w:t xml:space="preserve"> te zijn ;-)</w:t>
            </w:r>
          </w:p>
          <w:p w:rsidR="004C4AF3" w:rsidRDefault="004C4AF3" w:rsidP="004909B8">
            <w:pPr>
              <w:pStyle w:val="standaardzonderwit"/>
              <w:rPr>
                <w:b w:val="0"/>
              </w:rPr>
            </w:pPr>
          </w:p>
          <w:p w:rsidR="004C4AF3" w:rsidRPr="005239AA" w:rsidRDefault="004C4AF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Hoe weinig kennis we soms hebben van zaken. We denken goed bezig te zijn of de juiste keuzes te maken en dan blijkt het omgekeerde waar. </w:t>
            </w:r>
          </w:p>
          <w:p w:rsidR="006E731A" w:rsidRDefault="006E731A" w:rsidP="004909B8">
            <w:pPr>
              <w:pStyle w:val="standaardzonderwit"/>
            </w:pPr>
          </w:p>
        </w:tc>
      </w:tr>
      <w:tr w:rsidR="004909B8" w:rsidTr="00523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4909B8" w:rsidRDefault="006366A6" w:rsidP="004909B8">
            <w:pPr>
              <w:pStyle w:val="standaardzonderwit"/>
            </w:pPr>
            <w:r>
              <w:t>Waar kwamen veel vragen, opmerkingen, reacties of bedenkingen</w:t>
            </w:r>
            <w:r w:rsidR="006E731A">
              <w:t xml:space="preserve"> over? </w:t>
            </w:r>
          </w:p>
          <w:p w:rsidR="006E731A" w:rsidRDefault="006E731A" w:rsidP="004909B8">
            <w:pPr>
              <w:pStyle w:val="standaardzonderwit"/>
              <w:rPr>
                <w:b w:val="0"/>
              </w:rPr>
            </w:pPr>
          </w:p>
          <w:p w:rsidR="005239AA" w:rsidRPr="00B31863" w:rsidRDefault="00B31863" w:rsidP="004909B8">
            <w:pPr>
              <w:pStyle w:val="standaardzonderwit"/>
            </w:pPr>
            <w:r w:rsidRPr="00B31863">
              <w:t xml:space="preserve">Wat kunnen we in onze </w:t>
            </w:r>
            <w:r w:rsidR="009B0CBE">
              <w:t>beleidsnota doen op organisatie</w:t>
            </w:r>
            <w:r w:rsidRPr="00B31863">
              <w:t xml:space="preserve">niveau om </w:t>
            </w:r>
            <w:r w:rsidR="009B0CBE">
              <w:t>impact te hebben op zowel het lokale niveau als het Vlaamse niveau?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Leg jezelf als organisatie bepaalde doelstellingen op die je kan vertalen naar lokaal jeugdwerk. 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Als organisatie kan je ook</w:t>
            </w:r>
            <w:r w:rsidR="009B0CBE">
              <w:rPr>
                <w:b w:val="0"/>
              </w:rPr>
              <w:t xml:space="preserve"> zelf bewuste keuzes maken bv. </w:t>
            </w:r>
            <w:proofErr w:type="spellStart"/>
            <w:r w:rsidR="009B0CBE">
              <w:rPr>
                <w:b w:val="0"/>
              </w:rPr>
              <w:t>desin</w:t>
            </w:r>
            <w:r>
              <w:rPr>
                <w:b w:val="0"/>
              </w:rPr>
              <w:t>vestment</w:t>
            </w:r>
            <w:proofErr w:type="spellEnd"/>
            <w:r>
              <w:rPr>
                <w:b w:val="0"/>
              </w:rPr>
              <w:t>: waar zit ons geld, bij welke bank.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Proefprojecten op lokaal niveau proberen en dan nationaal doortrekken naar groepen. </w:t>
            </w:r>
          </w:p>
          <w:p w:rsidR="00B31863" w:rsidRDefault="009B0CBE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VJR is een advies aan het schrijven. </w:t>
            </w:r>
          </w:p>
          <w:p w:rsidR="009B0CBE" w:rsidRDefault="009B0CBE" w:rsidP="004909B8">
            <w:pPr>
              <w:pStyle w:val="standaardzonderwit"/>
              <w:rPr>
                <w:b w:val="0"/>
              </w:rPr>
            </w:pP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 w:rsidRPr="009B0CBE">
              <w:t xml:space="preserve">Hoe wil je CO2 reductie naar beneden </w:t>
            </w:r>
            <w:r w:rsidR="009B0CBE">
              <w:t xml:space="preserve">krijgen in je eigen organisatie? </w:t>
            </w:r>
            <w:r w:rsidR="009B0CBE">
              <w:rPr>
                <w:b w:val="0"/>
              </w:rPr>
              <w:t>I</w:t>
            </w:r>
            <w:r>
              <w:rPr>
                <w:b w:val="0"/>
              </w:rPr>
              <w:t>nfrastructuur is heel belangrijk (meten, plan rond bv isolatie aanpak); mobiliteitsbeleid;…)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Sensibiliseren is ook een belangrijke taak van het jeugdwerk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Organisaties moeten gaan kijken </w:t>
            </w:r>
            <w:r w:rsidR="009B0CBE">
              <w:rPr>
                <w:b w:val="0"/>
              </w:rPr>
              <w:t>wat</w:t>
            </w:r>
            <w:r>
              <w:rPr>
                <w:b w:val="0"/>
              </w:rPr>
              <w:t xml:space="preserve"> voor hen de grootste </w:t>
            </w:r>
            <w:proofErr w:type="spellStart"/>
            <w:r w:rsidRPr="009B0CBE">
              <w:rPr>
                <w:b w:val="0"/>
                <w:i/>
              </w:rPr>
              <w:t>wins</w:t>
            </w:r>
            <w:proofErr w:type="spellEnd"/>
            <w:r>
              <w:rPr>
                <w:b w:val="0"/>
              </w:rPr>
              <w:t xml:space="preserve"> zijn. </w:t>
            </w:r>
          </w:p>
          <w:p w:rsidR="00B31863" w:rsidRDefault="00B31863" w:rsidP="004909B8">
            <w:pPr>
              <w:pStyle w:val="standaardzonderwit"/>
              <w:rPr>
                <w:b w:val="0"/>
              </w:rPr>
            </w:pPr>
          </w:p>
          <w:p w:rsidR="00B31863" w:rsidRPr="00AA5BDF" w:rsidRDefault="00AA5BDF" w:rsidP="004909B8">
            <w:pPr>
              <w:pStyle w:val="standaardzonderwit"/>
            </w:pPr>
            <w:r w:rsidRPr="00AA5BDF">
              <w:t>Sociale component is niet zo evident</w:t>
            </w:r>
          </w:p>
          <w:p w:rsidR="00AA5BDF" w:rsidRPr="00AA5BDF" w:rsidRDefault="00AA5BDF" w:rsidP="004909B8">
            <w:pPr>
              <w:pStyle w:val="standaardzonderwit"/>
            </w:pPr>
            <w:r w:rsidRPr="00AA5BDF">
              <w:t>Bv rond koken op kamp – ongezonde voeding die niet lokaal is geproduceerd en niet van ver wordt ingevoerd… Vaak zijn de goedkoopste zaken niet automatisch niet de duurzaamste keuzes.</w:t>
            </w:r>
          </w:p>
          <w:p w:rsidR="00AA5BDF" w:rsidRDefault="00AA5BDF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Iedereen moet doen wat hij/zij wel kan – welk effect heeft welke kost en daar keuzes in maken. </w:t>
            </w:r>
          </w:p>
          <w:p w:rsidR="00AA5BDF" w:rsidRDefault="00AA5BDF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Werkgroep VN heeft </w:t>
            </w:r>
            <w:proofErr w:type="spellStart"/>
            <w:r>
              <w:rPr>
                <w:b w:val="0"/>
              </w:rPr>
              <w:t>SDG</w:t>
            </w:r>
            <w:r w:rsidR="009B0CBE">
              <w:rPr>
                <w:b w:val="0"/>
              </w:rPr>
              <w:t>’</w:t>
            </w:r>
            <w:r>
              <w:rPr>
                <w:b w:val="0"/>
              </w:rPr>
              <w:t>s</w:t>
            </w:r>
            <w:proofErr w:type="spellEnd"/>
            <w:r>
              <w:rPr>
                <w:b w:val="0"/>
              </w:rPr>
              <w:t xml:space="preserve"> uitgeschreven</w:t>
            </w:r>
            <w:r w:rsidR="009B0CBE">
              <w:rPr>
                <w:b w:val="0"/>
              </w:rPr>
              <w:t xml:space="preserve"> in een </w:t>
            </w:r>
            <w:hyperlink r:id="rId11" w:history="1">
              <w:proofErr w:type="spellStart"/>
              <w:r w:rsidR="009B0CBE" w:rsidRPr="009B0CBE">
                <w:rPr>
                  <w:rStyle w:val="Hyperlink"/>
                  <w:b w:val="0"/>
                </w:rPr>
                <w:t>toolkit</w:t>
              </w:r>
              <w:proofErr w:type="spellEnd"/>
            </w:hyperlink>
            <w:r>
              <w:rPr>
                <w:b w:val="0"/>
              </w:rPr>
              <w:t xml:space="preserve"> – voeding is een heel belangrijke</w:t>
            </w:r>
            <w:r w:rsidR="009B0CBE">
              <w:rPr>
                <w:b w:val="0"/>
              </w:rPr>
              <w:t xml:space="preserve"> doelstelling.</w:t>
            </w:r>
            <w:r>
              <w:rPr>
                <w:b w:val="0"/>
              </w:rPr>
              <w:t xml:space="preserve"> bv </w:t>
            </w:r>
            <w:r w:rsidR="009B0CBE">
              <w:rPr>
                <w:b w:val="0"/>
              </w:rPr>
              <w:t>Goed uitrekenen hoeveel je nodig hebt per persoon</w:t>
            </w:r>
            <w:r>
              <w:rPr>
                <w:b w:val="0"/>
              </w:rPr>
              <w:t xml:space="preserve">. Er wordt jaarlijks ook zoveel weggegooid. Gaat opnieuw over Meten is weten. </w:t>
            </w:r>
          </w:p>
          <w:p w:rsidR="00AA5BDF" w:rsidRDefault="00AA5BDF" w:rsidP="004909B8">
            <w:pPr>
              <w:pStyle w:val="standaardzonderwit"/>
              <w:rPr>
                <w:b w:val="0"/>
              </w:rPr>
            </w:pPr>
          </w:p>
          <w:p w:rsidR="0013348B" w:rsidRDefault="0013348B" w:rsidP="004909B8">
            <w:pPr>
              <w:pStyle w:val="standaardzonderwit"/>
            </w:pPr>
            <w:r>
              <w:t xml:space="preserve">Hoe </w:t>
            </w:r>
            <w:r w:rsidR="009B0CBE">
              <w:t xml:space="preserve">kan </w:t>
            </w:r>
            <w:r>
              <w:t xml:space="preserve">je </w:t>
            </w:r>
            <w:r w:rsidR="009B0CBE">
              <w:t xml:space="preserve">het maatschappelijke debat </w:t>
            </w:r>
            <w:r>
              <w:t>beïnvloeden</w:t>
            </w:r>
            <w:r w:rsidR="009B0CBE">
              <w:t xml:space="preserve">? </w:t>
            </w:r>
            <w:r>
              <w:t>Hoe trek je jongeren mee in het debat</w:t>
            </w:r>
            <w:r w:rsidR="009B0CBE">
              <w:t xml:space="preserve"> en geef je hun stem een plaats?</w:t>
            </w:r>
            <w:r>
              <w:t xml:space="preserve"> </w:t>
            </w:r>
          </w:p>
          <w:p w:rsidR="0013348B" w:rsidRDefault="0013348B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Zelf als organisatie </w:t>
            </w:r>
            <w:r w:rsidR="009B0CBE">
              <w:rPr>
                <w:b w:val="0"/>
              </w:rPr>
              <w:t xml:space="preserve">een </w:t>
            </w:r>
            <w:r>
              <w:rPr>
                <w:b w:val="0"/>
              </w:rPr>
              <w:t xml:space="preserve">standpunten innemen , niet te politiek geladen maar zeer breed. </w:t>
            </w:r>
          </w:p>
          <w:p w:rsidR="0013348B" w:rsidRDefault="009B0CBE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Klein beginnen. </w:t>
            </w:r>
            <w:r w:rsidR="006403BB">
              <w:rPr>
                <w:b w:val="0"/>
              </w:rPr>
              <w:t>Aanknopingspunten zoeken bij jongeren zelf</w:t>
            </w:r>
          </w:p>
          <w:p w:rsidR="006403BB" w:rsidRDefault="006403BB" w:rsidP="004909B8">
            <w:pPr>
              <w:pStyle w:val="standaardzonderwit"/>
              <w:rPr>
                <w:b w:val="0"/>
              </w:rPr>
            </w:pPr>
          </w:p>
          <w:p w:rsidR="006403BB" w:rsidRPr="006403BB" w:rsidRDefault="009B0CBE" w:rsidP="004909B8">
            <w:pPr>
              <w:pStyle w:val="standaardzonderwit"/>
            </w:pPr>
            <w:r>
              <w:t>‘</w:t>
            </w:r>
            <w:r w:rsidR="006403BB" w:rsidRPr="006403BB">
              <w:t>Echte transitie</w:t>
            </w:r>
            <w:r>
              <w:t>’, hoe gaan wij dat doen? W</w:t>
            </w:r>
            <w:r w:rsidR="006403BB" w:rsidRPr="006403BB">
              <w:t>at is</w:t>
            </w:r>
            <w:r>
              <w:t xml:space="preserve"> de rol van onze sector daarin? W</w:t>
            </w:r>
            <w:r w:rsidR="006403BB" w:rsidRPr="006403BB">
              <w:t xml:space="preserve">e willen dat het bindend is, </w:t>
            </w:r>
            <w:r>
              <w:t xml:space="preserve">er </w:t>
            </w:r>
            <w:r w:rsidR="006403BB" w:rsidRPr="006403BB">
              <w:t xml:space="preserve">mag niet gewacht </w:t>
            </w:r>
            <w:r>
              <w:t>worden… Ma</w:t>
            </w:r>
            <w:r w:rsidR="006403BB" w:rsidRPr="006403BB">
              <w:t>ar zelf hebben we</w:t>
            </w:r>
            <w:r>
              <w:t xml:space="preserve"> als jeugdwerk de traditie om zoveel mogelijk vrijblijvend </w:t>
            </w:r>
            <w:r w:rsidR="006403BB" w:rsidRPr="006403BB">
              <w:t xml:space="preserve">en onafhankelijk te zijn. </w:t>
            </w:r>
          </w:p>
          <w:p w:rsidR="006403BB" w:rsidRDefault="006403BB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Maak een lange termijnplanning</w:t>
            </w:r>
            <w:r w:rsidR="009B0CBE">
              <w:rPr>
                <w:b w:val="0"/>
              </w:rPr>
              <w:t xml:space="preserve"> op en</w:t>
            </w:r>
            <w:r>
              <w:rPr>
                <w:b w:val="0"/>
              </w:rPr>
              <w:t xml:space="preserve"> richtlijnen naar groepen over wat ze kunnen doen. En dit steeds verder opbouwen zodat de druk niet te groot is voor groepen. </w:t>
            </w:r>
          </w:p>
          <w:p w:rsidR="006E731A" w:rsidRPr="009B0CBE" w:rsidRDefault="006403BB" w:rsidP="009B0CBE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>0 uitstoot tegen 2040 .</w:t>
            </w:r>
          </w:p>
        </w:tc>
      </w:tr>
      <w:tr w:rsidR="004909B8" w:rsidTr="005239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4" w:type="dxa"/>
          </w:tcPr>
          <w:p w:rsidR="004909B8" w:rsidRDefault="006E731A" w:rsidP="004909B8">
            <w:pPr>
              <w:pStyle w:val="standaardzonderwit"/>
            </w:pPr>
            <w:r>
              <w:t xml:space="preserve">Wat onthoud je voor de toekomst van het jeugdwerk? </w:t>
            </w:r>
          </w:p>
          <w:p w:rsidR="006E731A" w:rsidRDefault="006E731A" w:rsidP="004909B8">
            <w:pPr>
              <w:pStyle w:val="standaardzonderwit"/>
              <w:rPr>
                <w:b w:val="0"/>
              </w:rPr>
            </w:pPr>
          </w:p>
          <w:p w:rsidR="005239AA" w:rsidRPr="005239AA" w:rsidRDefault="000B5201" w:rsidP="004909B8">
            <w:pPr>
              <w:pStyle w:val="standaardzonderwit"/>
              <w:rPr>
                <w:b w:val="0"/>
              </w:rPr>
            </w:pPr>
            <w:r>
              <w:rPr>
                <w:b w:val="0"/>
              </w:rPr>
              <w:t xml:space="preserve">Tegen het einde van onze beleidsnotaperiode is er nog maar 5 jaar over. #5yearsleft </w:t>
            </w:r>
          </w:p>
          <w:p w:rsidR="006E731A" w:rsidRDefault="006E731A" w:rsidP="004909B8">
            <w:pPr>
              <w:pStyle w:val="standaardzonderwit"/>
            </w:pPr>
          </w:p>
        </w:tc>
      </w:tr>
    </w:tbl>
    <w:p w:rsidR="000055F9" w:rsidRPr="004909B8" w:rsidRDefault="000055F9" w:rsidP="006E731A">
      <w:pPr>
        <w:pStyle w:val="standaardzonderwit"/>
      </w:pPr>
    </w:p>
    <w:sectPr w:rsidR="000055F9" w:rsidRPr="004909B8" w:rsidSect="0054649E">
      <w:headerReference w:type="default" r:id="rId12"/>
      <w:type w:val="continuous"/>
      <w:pgSz w:w="11906" w:h="16838" w:code="9"/>
      <w:pgMar w:top="2483" w:right="1247" w:bottom="1191" w:left="1247" w:header="323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ED" w:rsidRDefault="008374ED" w:rsidP="00E95A33">
      <w:pPr>
        <w:spacing w:before="0" w:line="240" w:lineRule="auto"/>
      </w:pPr>
      <w:r>
        <w:separator/>
      </w:r>
    </w:p>
  </w:endnote>
  <w:endnote w:type="continuationSeparator" w:id="0">
    <w:p w:rsidR="008374ED" w:rsidRDefault="008374ED" w:rsidP="00E95A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4F" w:rsidRPr="00D9486F" w:rsidRDefault="00E850C3" w:rsidP="00D9486F">
    <w:pPr>
      <w:pStyle w:val="Voettekst"/>
    </w:pPr>
    <w:sdt>
      <w:sdtPr>
        <w:alias w:val="titel_foot"/>
        <w:tag w:val="titel_foot"/>
        <w:id w:val="150641427"/>
        <w:lock w:val="sdtLocked"/>
        <w:placeholder>
          <w:docPart w:val="024FC0D403A94225B7ECA731EC42B3C4"/>
        </w:placeholder>
        <w:dataBinding w:xpath="/root[1]/titel[1]" w:storeItemID="{CA1B0BD9-A7F3-4B5F-AAF5-B95B599EA456}"/>
        <w:text/>
      </w:sdtPr>
      <w:sdtEndPr/>
      <w:sdtContent>
        <w:r w:rsidR="00FD6333">
          <w:t>Nele Van Hoyweghen</w:t>
        </w:r>
      </w:sdtContent>
    </w:sdt>
    <w:r w:rsidR="00BE784F" w:rsidRPr="00D9486F">
      <w:t xml:space="preserve">   •   </w:t>
    </w:r>
    <w:sdt>
      <w:sdtPr>
        <w:alias w:val="datum_foot"/>
        <w:tag w:val="datum_foot"/>
        <w:id w:val="-2002105301"/>
        <w:lock w:val="sdtLocked"/>
        <w:dataBinding w:xpath="/root[1]/datum[1]" w:storeItemID="{CA1B0BD9-A7F3-4B5F-AAF5-B95B599EA456}"/>
        <w:date w:fullDate="2019-05-15T00:00:00Z">
          <w:dateFormat w:val="d MMMM yyyy"/>
          <w:lid w:val="nl-BE"/>
          <w:storeMappedDataAs w:val="dateTime"/>
          <w:calendar w:val="gregorian"/>
        </w:date>
      </w:sdtPr>
      <w:sdtEndPr/>
      <w:sdtContent>
        <w:r w:rsidR="00BE784F">
          <w:t>15 mei 2019</w:t>
        </w:r>
      </w:sdtContent>
    </w:sdt>
    <w:r w:rsidR="00BE784F" w:rsidRPr="00D9486F">
      <w:t xml:space="preserve">   •   pagina </w:t>
    </w:r>
    <w:r w:rsidR="00BE784F" w:rsidRPr="00D9486F">
      <w:fldChar w:fldCharType="begin"/>
    </w:r>
    <w:r w:rsidR="00BE784F" w:rsidRPr="00D9486F">
      <w:instrText>PAGE   \* MERGEFORMAT</w:instrText>
    </w:r>
    <w:r w:rsidR="00BE784F" w:rsidRPr="00D9486F">
      <w:fldChar w:fldCharType="separate"/>
    </w:r>
    <w:r>
      <w:rPr>
        <w:noProof/>
      </w:rPr>
      <w:t>3</w:t>
    </w:r>
    <w:r w:rsidR="00BE784F" w:rsidRPr="00D9486F">
      <w:fldChar w:fldCharType="end"/>
    </w:r>
    <w:r w:rsidR="00BE784F" w:rsidRPr="00D9486F">
      <w:t xml:space="preserve"> &gt;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ED" w:rsidRDefault="008374ED" w:rsidP="001125B4">
      <w:pPr>
        <w:spacing w:after="80"/>
      </w:pPr>
      <w:r>
        <w:t>_________________</w:t>
      </w:r>
    </w:p>
  </w:footnote>
  <w:footnote w:type="continuationSeparator" w:id="0">
    <w:p w:rsidR="008374ED" w:rsidRPr="001125B4" w:rsidRDefault="008374ED" w:rsidP="001125B4">
      <w:pPr>
        <w:spacing w:after="80"/>
      </w:pPr>
      <w:r>
        <w:t>_________________</w:t>
      </w:r>
    </w:p>
  </w:footnote>
  <w:footnote w:type="continuationNotice" w:id="1">
    <w:p w:rsidR="008374ED" w:rsidRPr="001125B4" w:rsidRDefault="008374ED">
      <w:pPr>
        <w:spacing w:before="0" w:line="240" w:lineRule="auto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4F" w:rsidRDefault="00BE784F" w:rsidP="0054649E">
    <w:pPr>
      <w:pStyle w:val="Koptekst"/>
    </w:pPr>
    <w:r>
      <w:rPr>
        <w:noProof/>
        <w:lang w:eastAsia="nl-BE"/>
      </w:rPr>
      <w:drawing>
        <wp:inline distT="0" distB="0" distL="0" distR="0" wp14:anchorId="56B9451D" wp14:editId="1C9D43D4">
          <wp:extent cx="1159200" cy="1101600"/>
          <wp:effectExtent l="0" t="0" r="3175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groot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4F" w:rsidRDefault="00BE784F" w:rsidP="00133362">
    <w:pPr>
      <w:pStyle w:val="Koptekst"/>
    </w:pPr>
    <w:r>
      <w:rPr>
        <w:noProof/>
        <w:lang w:eastAsia="nl-BE"/>
      </w:rPr>
      <w:drawing>
        <wp:inline distT="0" distB="0" distL="0" distR="0" wp14:anchorId="5BAE2967" wp14:editId="43773586">
          <wp:extent cx="853200" cy="810000"/>
          <wp:effectExtent l="0" t="0" r="4445" b="952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brassade_logo_nota_verslag_rgb300_klein_d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1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1DD"/>
    <w:multiLevelType w:val="multilevel"/>
    <w:tmpl w:val="189437D8"/>
    <w:numStyleLink w:val="AMBRASSADETABELTITEL"/>
  </w:abstractNum>
  <w:abstractNum w:abstractNumId="1" w15:restartNumberingAfterBreak="0">
    <w:nsid w:val="04BE25FF"/>
    <w:multiLevelType w:val="multilevel"/>
    <w:tmpl w:val="D8967FE0"/>
    <w:numStyleLink w:val="AMBRASSADEKOPNUM"/>
  </w:abstractNum>
  <w:abstractNum w:abstractNumId="2" w15:restartNumberingAfterBreak="0">
    <w:nsid w:val="087F2FD1"/>
    <w:multiLevelType w:val="hybridMultilevel"/>
    <w:tmpl w:val="8F788A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1365"/>
    <w:multiLevelType w:val="multilevel"/>
    <w:tmpl w:val="189437D8"/>
    <w:styleLink w:val="AMBRASSADETABEL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8D28E7"/>
    <w:multiLevelType w:val="multilevel"/>
    <w:tmpl w:val="932C76EC"/>
    <w:styleLink w:val="AMBRASSADENUM"/>
    <w:lvl w:ilvl="0">
      <w:start w:val="1"/>
      <w:numFmt w:val="decimal"/>
      <w:pStyle w:val="lijstnummer1"/>
      <w:lvlText w:val="%1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lijstnummer2"/>
      <w:lvlText w:val="-"/>
      <w:lvlJc w:val="left"/>
      <w:pPr>
        <w:tabs>
          <w:tab w:val="num" w:pos="454"/>
        </w:tabs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nummer3"/>
      <w:lvlText w:val="−"/>
      <w:lvlJc w:val="left"/>
      <w:pPr>
        <w:tabs>
          <w:tab w:val="num" w:pos="822"/>
        </w:tabs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9F2302"/>
    <w:multiLevelType w:val="multilevel"/>
    <w:tmpl w:val="464655FE"/>
    <w:numStyleLink w:val="AMBRASSADEKADERNUM"/>
  </w:abstractNum>
  <w:abstractNum w:abstractNumId="6" w15:restartNumberingAfterBreak="0">
    <w:nsid w:val="13FC5AE9"/>
    <w:multiLevelType w:val="multilevel"/>
    <w:tmpl w:val="E7CE8288"/>
    <w:numStyleLink w:val="AMBRASSADETABELBULLET"/>
  </w:abstractNum>
  <w:abstractNum w:abstractNumId="7" w15:restartNumberingAfterBreak="0">
    <w:nsid w:val="15E9329A"/>
    <w:multiLevelType w:val="multilevel"/>
    <w:tmpl w:val="6B2868CA"/>
    <w:styleLink w:val="AMBRASSADEKADERBULLET"/>
    <w:lvl w:ilvl="0">
      <w:start w:val="1"/>
      <w:numFmt w:val="bullet"/>
      <w:pStyle w:val="kaderlijstopsomming"/>
      <w:lvlText w:val="•"/>
      <w:lvlJc w:val="left"/>
      <w:pPr>
        <w:ind w:left="533" w:hanging="255"/>
      </w:pPr>
      <w:rPr>
        <w:rFonts w:ascii="Trebuchet MS" w:hAnsi="Trebuchet MS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F0273B"/>
    <w:multiLevelType w:val="multilevel"/>
    <w:tmpl w:val="E7CE8288"/>
    <w:styleLink w:val="AMBRASSADETABELBULLET"/>
    <w:lvl w:ilvl="0">
      <w:start w:val="1"/>
      <w:numFmt w:val="bullet"/>
      <w:pStyle w:val="tabellijstopsomming1"/>
      <w:lvlText w:val="•"/>
      <w:lvlJc w:val="left"/>
      <w:pPr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tabellijstopsomming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opsomming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7305E"/>
    <w:multiLevelType w:val="multilevel"/>
    <w:tmpl w:val="D8967FE0"/>
    <w:numStyleLink w:val="AMBRASSADEKOPNUM"/>
  </w:abstractNum>
  <w:abstractNum w:abstractNumId="10" w15:restartNumberingAfterBreak="0">
    <w:nsid w:val="243A0077"/>
    <w:multiLevelType w:val="multilevel"/>
    <w:tmpl w:val="D8967FE0"/>
    <w:styleLink w:val="AMBRASSADEKOPNUM"/>
    <w:lvl w:ilvl="0">
      <w:start w:val="1"/>
      <w:numFmt w:val="decimal"/>
      <w:pStyle w:val="Kop1"/>
      <w:lvlText w:val="%1"/>
      <w:lvlJc w:val="left"/>
      <w:pPr>
        <w:ind w:left="369" w:hanging="369"/>
      </w:pPr>
      <w:rPr>
        <w:rFonts w:hint="default"/>
        <w:sz w:val="24"/>
      </w:rPr>
    </w:lvl>
    <w:lvl w:ilvl="1">
      <w:start w:val="1"/>
      <w:numFmt w:val="decimal"/>
      <w:pStyle w:val="Kop2"/>
      <w:lvlText w:val="%1.%2"/>
      <w:lvlJc w:val="left"/>
      <w:pPr>
        <w:ind w:left="510" w:hanging="510"/>
      </w:pPr>
      <w:rPr>
        <w:rFonts w:hint="default"/>
        <w:sz w:val="2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E76E7F"/>
    <w:multiLevelType w:val="multilevel"/>
    <w:tmpl w:val="464655FE"/>
    <w:styleLink w:val="AMBRASSADEKADERNUM"/>
    <w:lvl w:ilvl="0">
      <w:start w:val="1"/>
      <w:numFmt w:val="decimal"/>
      <w:pStyle w:val="kaderlijstnummer"/>
      <w:lvlText w:val="%1"/>
      <w:lvlJc w:val="left"/>
      <w:pPr>
        <w:ind w:left="533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11174B"/>
    <w:multiLevelType w:val="multilevel"/>
    <w:tmpl w:val="BC72EF9A"/>
    <w:styleLink w:val="AMBRASSADEBULLET"/>
    <w:lvl w:ilvl="0">
      <w:start w:val="1"/>
      <w:numFmt w:val="bullet"/>
      <w:pStyle w:val="lijstopsomming1"/>
      <w:lvlText w:val="•"/>
      <w:lvlJc w:val="left"/>
      <w:pPr>
        <w:tabs>
          <w:tab w:val="num" w:pos="255"/>
        </w:tabs>
        <w:ind w:left="255" w:hanging="255"/>
      </w:pPr>
      <w:rPr>
        <w:rFonts w:ascii="Trebuchet MS" w:hAnsi="Trebuchet MS" w:hint="default"/>
        <w:color w:val="auto"/>
      </w:rPr>
    </w:lvl>
    <w:lvl w:ilvl="1">
      <w:start w:val="1"/>
      <w:numFmt w:val="bullet"/>
      <w:pStyle w:val="lijstopsomming2"/>
      <w:lvlText w:val="-"/>
      <w:lvlJc w:val="left"/>
      <w:pPr>
        <w:ind w:left="624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lijstopsomming3"/>
      <w:lvlText w:val="−"/>
      <w:lvlJc w:val="left"/>
      <w:pPr>
        <w:ind w:left="1021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4361CD"/>
    <w:multiLevelType w:val="hybridMultilevel"/>
    <w:tmpl w:val="BB88FA90"/>
    <w:lvl w:ilvl="0" w:tplc="F6445072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232D9"/>
    <w:multiLevelType w:val="multilevel"/>
    <w:tmpl w:val="6B2868CA"/>
    <w:numStyleLink w:val="AMBRASSADEKADERBULLET"/>
  </w:abstractNum>
  <w:abstractNum w:abstractNumId="15" w15:restartNumberingAfterBreak="0">
    <w:nsid w:val="3E0D49AE"/>
    <w:multiLevelType w:val="multilevel"/>
    <w:tmpl w:val="997A7CB4"/>
    <w:styleLink w:val="AMBRASSADETABELNUM"/>
    <w:lvl w:ilvl="0">
      <w:start w:val="1"/>
      <w:numFmt w:val="decimal"/>
      <w:pStyle w:val="tabellijstnummer1"/>
      <w:lvlText w:val="%1"/>
      <w:lvlJc w:val="left"/>
      <w:pPr>
        <w:ind w:left="255" w:hanging="255"/>
      </w:pPr>
      <w:rPr>
        <w:rFonts w:ascii="Trebuchet MS" w:hAnsi="Trebuchet MS" w:hint="default"/>
        <w:b/>
        <w:i w:val="0"/>
        <w:sz w:val="15"/>
      </w:rPr>
    </w:lvl>
    <w:lvl w:ilvl="1">
      <w:start w:val="1"/>
      <w:numFmt w:val="bullet"/>
      <w:pStyle w:val="tabellijstnummer2"/>
      <w:lvlText w:val="-"/>
      <w:lvlJc w:val="left"/>
      <w:pPr>
        <w:ind w:left="425" w:hanging="170"/>
      </w:pPr>
      <w:rPr>
        <w:rFonts w:ascii="Trebuchet MS" w:hAnsi="Trebuchet MS" w:hint="default"/>
        <w:b/>
        <w:i w:val="0"/>
        <w:color w:val="auto"/>
      </w:rPr>
    </w:lvl>
    <w:lvl w:ilvl="2">
      <w:start w:val="1"/>
      <w:numFmt w:val="bullet"/>
      <w:pStyle w:val="tabellijstnummer3"/>
      <w:lvlText w:val="−"/>
      <w:lvlJc w:val="left"/>
      <w:pPr>
        <w:ind w:left="624" w:hanging="199"/>
      </w:pPr>
      <w:rPr>
        <w:rFonts w:ascii="Trebuchet MS" w:hAnsi="Trebuchet MS" w:hint="default"/>
        <w:b w:val="0"/>
        <w:i w:val="0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501A56"/>
    <w:multiLevelType w:val="multilevel"/>
    <w:tmpl w:val="BC72EF9A"/>
    <w:numStyleLink w:val="AMBRASSADEBULLET"/>
  </w:abstractNum>
  <w:abstractNum w:abstractNumId="17" w15:restartNumberingAfterBreak="0">
    <w:nsid w:val="56C74A4B"/>
    <w:multiLevelType w:val="multilevel"/>
    <w:tmpl w:val="932C76EC"/>
    <w:numStyleLink w:val="AMBRASSADENUM"/>
  </w:abstractNum>
  <w:abstractNum w:abstractNumId="18" w15:restartNumberingAfterBreak="0">
    <w:nsid w:val="5BA93B16"/>
    <w:multiLevelType w:val="multilevel"/>
    <w:tmpl w:val="997A7CB4"/>
    <w:numStyleLink w:val="AMBRASSADETABELNUM"/>
  </w:abstractNum>
  <w:abstractNum w:abstractNumId="19" w15:restartNumberingAfterBreak="0">
    <w:nsid w:val="7B8B5C01"/>
    <w:multiLevelType w:val="multilevel"/>
    <w:tmpl w:val="D8967FE0"/>
    <w:numStyleLink w:val="AMBRASSADEKOPNUM"/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6"/>
  </w:num>
  <w:num w:numId="11">
    <w:abstractNumId w:val="17"/>
  </w:num>
  <w:num w:numId="12">
    <w:abstractNumId w:val="6"/>
  </w:num>
  <w:num w:numId="13">
    <w:abstractNumId w:val="18"/>
  </w:num>
  <w:num w:numId="14">
    <w:abstractNumId w:val="10"/>
  </w:num>
  <w:num w:numId="15">
    <w:abstractNumId w:val="0"/>
  </w:num>
  <w:num w:numId="16">
    <w:abstractNumId w:val="1"/>
  </w:num>
  <w:num w:numId="17">
    <w:abstractNumId w:val="19"/>
  </w:num>
  <w:num w:numId="18">
    <w:abstractNumId w:val="9"/>
  </w:num>
  <w:num w:numId="19">
    <w:abstractNumId w:val="13"/>
  </w:num>
  <w:num w:numId="2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B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D0"/>
    <w:rsid w:val="000012F1"/>
    <w:rsid w:val="00002604"/>
    <w:rsid w:val="000055F9"/>
    <w:rsid w:val="00005E4E"/>
    <w:rsid w:val="0003023E"/>
    <w:rsid w:val="000645F7"/>
    <w:rsid w:val="000A0BB0"/>
    <w:rsid w:val="000A37BD"/>
    <w:rsid w:val="000A487B"/>
    <w:rsid w:val="000B5201"/>
    <w:rsid w:val="000F2424"/>
    <w:rsid w:val="000F54DC"/>
    <w:rsid w:val="00106D70"/>
    <w:rsid w:val="001125B4"/>
    <w:rsid w:val="00112977"/>
    <w:rsid w:val="00117326"/>
    <w:rsid w:val="001215DE"/>
    <w:rsid w:val="0012547C"/>
    <w:rsid w:val="00133362"/>
    <w:rsid w:val="0013348B"/>
    <w:rsid w:val="0015054C"/>
    <w:rsid w:val="00152E59"/>
    <w:rsid w:val="00162854"/>
    <w:rsid w:val="00162A94"/>
    <w:rsid w:val="00166500"/>
    <w:rsid w:val="0017129D"/>
    <w:rsid w:val="0017587B"/>
    <w:rsid w:val="001A783C"/>
    <w:rsid w:val="001C589D"/>
    <w:rsid w:val="001D64A9"/>
    <w:rsid w:val="001E50FC"/>
    <w:rsid w:val="00202A2F"/>
    <w:rsid w:val="00247C3D"/>
    <w:rsid w:val="00262CA9"/>
    <w:rsid w:val="0026467C"/>
    <w:rsid w:val="00283EFC"/>
    <w:rsid w:val="0029030D"/>
    <w:rsid w:val="00290E09"/>
    <w:rsid w:val="003016F8"/>
    <w:rsid w:val="003201DE"/>
    <w:rsid w:val="003324FA"/>
    <w:rsid w:val="00336F7E"/>
    <w:rsid w:val="00337A4A"/>
    <w:rsid w:val="00355861"/>
    <w:rsid w:val="003670BA"/>
    <w:rsid w:val="003B2F88"/>
    <w:rsid w:val="003B3E4B"/>
    <w:rsid w:val="003C141A"/>
    <w:rsid w:val="003C760D"/>
    <w:rsid w:val="003D0462"/>
    <w:rsid w:val="003F320F"/>
    <w:rsid w:val="003F50B2"/>
    <w:rsid w:val="00412891"/>
    <w:rsid w:val="00435157"/>
    <w:rsid w:val="00483005"/>
    <w:rsid w:val="004909B8"/>
    <w:rsid w:val="00490D22"/>
    <w:rsid w:val="00491B9C"/>
    <w:rsid w:val="004C4AF3"/>
    <w:rsid w:val="004D30C0"/>
    <w:rsid w:val="004F0C70"/>
    <w:rsid w:val="005062ED"/>
    <w:rsid w:val="005223B4"/>
    <w:rsid w:val="005239AA"/>
    <w:rsid w:val="00531536"/>
    <w:rsid w:val="00537CFC"/>
    <w:rsid w:val="005417BA"/>
    <w:rsid w:val="0054649E"/>
    <w:rsid w:val="00560BD6"/>
    <w:rsid w:val="00572FAB"/>
    <w:rsid w:val="00576287"/>
    <w:rsid w:val="00594DFD"/>
    <w:rsid w:val="00595F8A"/>
    <w:rsid w:val="005A48EA"/>
    <w:rsid w:val="005D2712"/>
    <w:rsid w:val="005D7667"/>
    <w:rsid w:val="005E75B7"/>
    <w:rsid w:val="0061004D"/>
    <w:rsid w:val="00623FFD"/>
    <w:rsid w:val="006243A9"/>
    <w:rsid w:val="00634162"/>
    <w:rsid w:val="006366A6"/>
    <w:rsid w:val="006403BB"/>
    <w:rsid w:val="00645E05"/>
    <w:rsid w:val="0066710A"/>
    <w:rsid w:val="00685172"/>
    <w:rsid w:val="006B5956"/>
    <w:rsid w:val="006C231D"/>
    <w:rsid w:val="006D60CF"/>
    <w:rsid w:val="006E731A"/>
    <w:rsid w:val="006F1EAB"/>
    <w:rsid w:val="007038D0"/>
    <w:rsid w:val="007052CA"/>
    <w:rsid w:val="0070557C"/>
    <w:rsid w:val="00705C7D"/>
    <w:rsid w:val="00715334"/>
    <w:rsid w:val="00736435"/>
    <w:rsid w:val="00742E96"/>
    <w:rsid w:val="007474D4"/>
    <w:rsid w:val="0075483C"/>
    <w:rsid w:val="00764715"/>
    <w:rsid w:val="00773771"/>
    <w:rsid w:val="007B01BB"/>
    <w:rsid w:val="007B2DE2"/>
    <w:rsid w:val="007C63FC"/>
    <w:rsid w:val="007D0152"/>
    <w:rsid w:val="007D7EED"/>
    <w:rsid w:val="008275DA"/>
    <w:rsid w:val="00830AAD"/>
    <w:rsid w:val="008374ED"/>
    <w:rsid w:val="00871935"/>
    <w:rsid w:val="0088714A"/>
    <w:rsid w:val="0089703C"/>
    <w:rsid w:val="008B209C"/>
    <w:rsid w:val="008E013C"/>
    <w:rsid w:val="008E7A79"/>
    <w:rsid w:val="008F1F13"/>
    <w:rsid w:val="008F3994"/>
    <w:rsid w:val="0090799E"/>
    <w:rsid w:val="0091323F"/>
    <w:rsid w:val="00983444"/>
    <w:rsid w:val="009976E9"/>
    <w:rsid w:val="009B0CBE"/>
    <w:rsid w:val="009D7C25"/>
    <w:rsid w:val="00A2690F"/>
    <w:rsid w:val="00A357DC"/>
    <w:rsid w:val="00A45314"/>
    <w:rsid w:val="00A657C7"/>
    <w:rsid w:val="00A77EC2"/>
    <w:rsid w:val="00A87FD0"/>
    <w:rsid w:val="00AA0AB7"/>
    <w:rsid w:val="00AA5BDF"/>
    <w:rsid w:val="00AB37BF"/>
    <w:rsid w:val="00AC3B37"/>
    <w:rsid w:val="00AC4941"/>
    <w:rsid w:val="00AC7103"/>
    <w:rsid w:val="00AD4C26"/>
    <w:rsid w:val="00AD68DA"/>
    <w:rsid w:val="00B04707"/>
    <w:rsid w:val="00B25F02"/>
    <w:rsid w:val="00B30784"/>
    <w:rsid w:val="00B30E49"/>
    <w:rsid w:val="00B31863"/>
    <w:rsid w:val="00B440C5"/>
    <w:rsid w:val="00B47CBA"/>
    <w:rsid w:val="00B57F01"/>
    <w:rsid w:val="00B60A2C"/>
    <w:rsid w:val="00B70513"/>
    <w:rsid w:val="00B754AD"/>
    <w:rsid w:val="00B905BF"/>
    <w:rsid w:val="00B91F10"/>
    <w:rsid w:val="00BC755C"/>
    <w:rsid w:val="00BD6E5F"/>
    <w:rsid w:val="00BE784F"/>
    <w:rsid w:val="00C13769"/>
    <w:rsid w:val="00C266F0"/>
    <w:rsid w:val="00C40E8F"/>
    <w:rsid w:val="00C423D7"/>
    <w:rsid w:val="00C744C5"/>
    <w:rsid w:val="00C81C32"/>
    <w:rsid w:val="00CC3EF5"/>
    <w:rsid w:val="00D03305"/>
    <w:rsid w:val="00D27D5A"/>
    <w:rsid w:val="00D30659"/>
    <w:rsid w:val="00D44E65"/>
    <w:rsid w:val="00D45078"/>
    <w:rsid w:val="00D60AF7"/>
    <w:rsid w:val="00D9486F"/>
    <w:rsid w:val="00D94CF5"/>
    <w:rsid w:val="00DB02E9"/>
    <w:rsid w:val="00DB2548"/>
    <w:rsid w:val="00DB583D"/>
    <w:rsid w:val="00DC131D"/>
    <w:rsid w:val="00DD0CE4"/>
    <w:rsid w:val="00DE4585"/>
    <w:rsid w:val="00DF62FC"/>
    <w:rsid w:val="00E10395"/>
    <w:rsid w:val="00E12926"/>
    <w:rsid w:val="00E56808"/>
    <w:rsid w:val="00E62C5F"/>
    <w:rsid w:val="00E850C3"/>
    <w:rsid w:val="00E94BDF"/>
    <w:rsid w:val="00E9523C"/>
    <w:rsid w:val="00E95A33"/>
    <w:rsid w:val="00E97580"/>
    <w:rsid w:val="00EA5EAE"/>
    <w:rsid w:val="00EA7E39"/>
    <w:rsid w:val="00EC01AB"/>
    <w:rsid w:val="00ED132E"/>
    <w:rsid w:val="00EF5259"/>
    <w:rsid w:val="00F01649"/>
    <w:rsid w:val="00F23121"/>
    <w:rsid w:val="00F60B28"/>
    <w:rsid w:val="00F73103"/>
    <w:rsid w:val="00FA22D2"/>
    <w:rsid w:val="00FA60B7"/>
    <w:rsid w:val="00FA64C9"/>
    <w:rsid w:val="00FB15A8"/>
    <w:rsid w:val="00FD38E6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E8A1DC-A2EB-408A-8CDB-A52CBF05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7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4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DD0CE4"/>
    <w:pPr>
      <w:spacing w:before="170" w:line="278" w:lineRule="auto"/>
    </w:pPr>
    <w:rPr>
      <w:rFonts w:ascii="Trebuchet MS" w:hAnsi="Trebuchet MS"/>
      <w:sz w:val="18"/>
      <w:szCs w:val="18"/>
    </w:rPr>
  </w:style>
  <w:style w:type="paragraph" w:styleId="Kop1">
    <w:name w:val="heading 1"/>
    <w:aliases w:val="_Kop 1"/>
    <w:basedOn w:val="Standaard"/>
    <w:next w:val="Standaard"/>
    <w:link w:val="Kop1Char"/>
    <w:uiPriority w:val="2"/>
    <w:qFormat/>
    <w:rsid w:val="00C423D7"/>
    <w:pPr>
      <w:keepNext/>
      <w:keepLines/>
      <w:numPr>
        <w:numId w:val="18"/>
      </w:numPr>
      <w:spacing w:before="454" w:after="113"/>
      <w:outlineLvl w:val="0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Kop2">
    <w:name w:val="heading 2"/>
    <w:aliases w:val="_Kop 2"/>
    <w:basedOn w:val="Kop1"/>
    <w:next w:val="Standaard"/>
    <w:link w:val="Kop2Char"/>
    <w:uiPriority w:val="2"/>
    <w:qFormat/>
    <w:rsid w:val="00A357DC"/>
    <w:pPr>
      <w:numPr>
        <w:ilvl w:val="1"/>
      </w:numPr>
      <w:spacing w:before="230"/>
      <w:outlineLvl w:val="1"/>
    </w:pPr>
    <w:rPr>
      <w:sz w:val="22"/>
    </w:rPr>
  </w:style>
  <w:style w:type="paragraph" w:styleId="Kop3">
    <w:name w:val="heading 3"/>
    <w:aliases w:val="_Kop 3"/>
    <w:basedOn w:val="Kop1"/>
    <w:next w:val="Standaard"/>
    <w:link w:val="Kop3Char"/>
    <w:uiPriority w:val="2"/>
    <w:qFormat/>
    <w:rsid w:val="00A357DC"/>
    <w:pPr>
      <w:numPr>
        <w:ilvl w:val="2"/>
      </w:numPr>
      <w:spacing w:before="170" w:after="57"/>
      <w:outlineLvl w:val="2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C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C26"/>
    <w:rPr>
      <w:rFonts w:ascii="Tahoma" w:hAnsi="Tahoma" w:cs="Tahoma"/>
      <w:sz w:val="16"/>
      <w:szCs w:val="16"/>
    </w:rPr>
  </w:style>
  <w:style w:type="paragraph" w:customStyle="1" w:styleId="lijstopsomming1">
    <w:name w:val="_lijst opsomming 1"/>
    <w:basedOn w:val="Standaard"/>
    <w:uiPriority w:val="1"/>
    <w:qFormat/>
    <w:rsid w:val="00764715"/>
    <w:pPr>
      <w:numPr>
        <w:numId w:val="10"/>
      </w:numPr>
      <w:spacing w:before="57"/>
    </w:pPr>
  </w:style>
  <w:style w:type="paragraph" w:customStyle="1" w:styleId="lijstopsomming2">
    <w:name w:val="_lijst opsomming 2"/>
    <w:basedOn w:val="lijstopsomming1"/>
    <w:uiPriority w:val="1"/>
    <w:qFormat/>
    <w:rsid w:val="00764715"/>
    <w:pPr>
      <w:numPr>
        <w:ilvl w:val="1"/>
      </w:numPr>
    </w:pPr>
  </w:style>
  <w:style w:type="paragraph" w:customStyle="1" w:styleId="lijstopsomming3">
    <w:name w:val="_lijst opsomming 3"/>
    <w:basedOn w:val="lijstopsomming1"/>
    <w:uiPriority w:val="1"/>
    <w:qFormat/>
    <w:rsid w:val="00764715"/>
    <w:pPr>
      <w:numPr>
        <w:ilvl w:val="2"/>
      </w:numPr>
    </w:pPr>
  </w:style>
  <w:style w:type="paragraph" w:customStyle="1" w:styleId="lijstnummer1">
    <w:name w:val="_lijst nummer 1"/>
    <w:basedOn w:val="Standaard"/>
    <w:uiPriority w:val="1"/>
    <w:qFormat/>
    <w:rsid w:val="00764715"/>
    <w:pPr>
      <w:numPr>
        <w:numId w:val="11"/>
      </w:numPr>
      <w:spacing w:before="57"/>
    </w:pPr>
  </w:style>
  <w:style w:type="paragraph" w:customStyle="1" w:styleId="lijstnummer2">
    <w:name w:val="_lijst nummer 2"/>
    <w:basedOn w:val="lijstnummer1"/>
    <w:uiPriority w:val="1"/>
    <w:qFormat/>
    <w:rsid w:val="00764715"/>
    <w:pPr>
      <w:numPr>
        <w:ilvl w:val="1"/>
      </w:numPr>
    </w:pPr>
  </w:style>
  <w:style w:type="paragraph" w:customStyle="1" w:styleId="lijstnummer3">
    <w:name w:val="_lijst nummer 3"/>
    <w:basedOn w:val="lijstnummer1"/>
    <w:uiPriority w:val="1"/>
    <w:qFormat/>
    <w:rsid w:val="00764715"/>
    <w:pPr>
      <w:numPr>
        <w:ilvl w:val="2"/>
      </w:numPr>
    </w:pPr>
  </w:style>
  <w:style w:type="numbering" w:customStyle="1" w:styleId="AMBRASSADENUM">
    <w:name w:val="_AMBRASSADE_NUM"/>
    <w:uiPriority w:val="99"/>
    <w:rsid w:val="00F73103"/>
    <w:pPr>
      <w:numPr>
        <w:numId w:val="1"/>
      </w:numPr>
    </w:pPr>
  </w:style>
  <w:style w:type="numbering" w:customStyle="1" w:styleId="AMBRASSADEBULLET">
    <w:name w:val="_AMBRASSADE_BULLET"/>
    <w:uiPriority w:val="99"/>
    <w:rsid w:val="008E7A79"/>
    <w:pPr>
      <w:numPr>
        <w:numId w:val="2"/>
      </w:numPr>
    </w:pPr>
  </w:style>
  <w:style w:type="character" w:customStyle="1" w:styleId="Kop1Char">
    <w:name w:val="Kop 1 Char"/>
    <w:aliases w:val="_Kop 1 Char"/>
    <w:basedOn w:val="Standaardalinea-lettertype"/>
    <w:link w:val="Kop1"/>
    <w:uiPriority w:val="2"/>
    <w:rsid w:val="00C423D7"/>
    <w:rPr>
      <w:rFonts w:ascii="Trebuchet MS" w:eastAsiaTheme="majorEastAsia" w:hAnsi="Trebuchet MS" w:cstheme="majorBidi"/>
      <w:b/>
      <w:bCs/>
      <w:color w:val="000000" w:themeColor="text1"/>
      <w:sz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</w:rPr>
  </w:style>
  <w:style w:type="character" w:customStyle="1" w:styleId="Kop2Char">
    <w:name w:val="Kop 2 Char"/>
    <w:aliases w:val="_Kop 2 Char"/>
    <w:basedOn w:val="Standaardalinea-lettertype"/>
    <w:link w:val="Kop2"/>
    <w:uiPriority w:val="2"/>
    <w:rsid w:val="00A357DC"/>
    <w:rPr>
      <w:rFonts w:ascii="Trebuchet MS" w:eastAsiaTheme="majorEastAsia" w:hAnsi="Trebuchet MS" w:cstheme="majorBidi"/>
      <w:b/>
      <w:bCs/>
      <w:color w:val="000000" w:themeColor="text1"/>
      <w:sz w:val="22"/>
    </w:rPr>
  </w:style>
  <w:style w:type="paragraph" w:customStyle="1" w:styleId="kadertekst">
    <w:name w:val="_kader_tekst"/>
    <w:basedOn w:val="Standaard"/>
    <w:uiPriority w:val="4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</w:style>
  <w:style w:type="paragraph" w:customStyle="1" w:styleId="standaardzonderwit">
    <w:name w:val="_standaard zonder wit"/>
    <w:basedOn w:val="Standaard"/>
    <w:qFormat/>
    <w:rsid w:val="00764715"/>
    <w:pPr>
      <w:spacing w:before="0"/>
    </w:pPr>
  </w:style>
  <w:style w:type="paragraph" w:customStyle="1" w:styleId="kadertitel">
    <w:name w:val="_kader_titel"/>
    <w:basedOn w:val="Standaard"/>
    <w:uiPriority w:val="3"/>
    <w:qFormat/>
    <w:rsid w:val="00A45314"/>
    <w:p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318" w:right="318"/>
    </w:pPr>
    <w:rPr>
      <w:b/>
      <w:sz w:val="22"/>
      <w:szCs w:val="22"/>
    </w:rPr>
  </w:style>
  <w:style w:type="paragraph" w:customStyle="1" w:styleId="kaderlijstnummer">
    <w:name w:val="_kader_lijst nummer"/>
    <w:basedOn w:val="Standaard"/>
    <w:uiPriority w:val="5"/>
    <w:qFormat/>
    <w:rsid w:val="00A45314"/>
    <w:pPr>
      <w:numPr>
        <w:numId w:val="4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paragraph" w:customStyle="1" w:styleId="kaderlijstopsomming">
    <w:name w:val="_kader_lijst opsomming"/>
    <w:basedOn w:val="Standaard"/>
    <w:uiPriority w:val="5"/>
    <w:qFormat/>
    <w:rsid w:val="00A45314"/>
    <w:pPr>
      <w:numPr>
        <w:numId w:val="6"/>
      </w:numPr>
      <w:pBdr>
        <w:top w:val="dotted" w:sz="6" w:space="14" w:color="auto"/>
        <w:left w:val="dotted" w:sz="6" w:space="14" w:color="auto"/>
        <w:bottom w:val="dotted" w:sz="6" w:space="14" w:color="auto"/>
        <w:right w:val="dotted" w:sz="6" w:space="14" w:color="auto"/>
      </w:pBdr>
      <w:spacing w:after="60"/>
      <w:ind w:left="573" w:right="318"/>
    </w:pPr>
  </w:style>
  <w:style w:type="numbering" w:customStyle="1" w:styleId="AMBRASSADEKADERNUM">
    <w:name w:val="_AMBRASSADE_KADER_NUM"/>
    <w:uiPriority w:val="99"/>
    <w:rsid w:val="00AA0AB7"/>
    <w:pPr>
      <w:numPr>
        <w:numId w:val="3"/>
      </w:numPr>
    </w:pPr>
  </w:style>
  <w:style w:type="numbering" w:customStyle="1" w:styleId="AMBRASSADEKADERBULLET">
    <w:name w:val="_AMBRASSADE_KADER_BULLET"/>
    <w:uiPriority w:val="99"/>
    <w:rsid w:val="00AA0AB7"/>
    <w:pPr>
      <w:numPr>
        <w:numId w:val="5"/>
      </w:numPr>
    </w:pPr>
  </w:style>
  <w:style w:type="table" w:styleId="Tabelraster">
    <w:name w:val="Table Grid"/>
    <w:basedOn w:val="Standaardtabel"/>
    <w:uiPriority w:val="59"/>
    <w:rsid w:val="0030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brassade">
    <w:name w:val="_Tabel_Ambrassade"/>
    <w:basedOn w:val="Standaardtabel"/>
    <w:uiPriority w:val="99"/>
    <w:rsid w:val="0089703C"/>
    <w:pPr>
      <w:spacing w:before="57" w:line="278" w:lineRule="auto"/>
    </w:pPr>
    <w:rPr>
      <w:rFonts w:ascii="Trebuchet MS" w:hAnsi="Trebuchet MS"/>
      <w:sz w:val="18"/>
    </w:rPr>
    <w:tblPr>
      <w:tblInd w:w="164" w:type="dxa"/>
      <w:tblBorders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  <w:insideH w:val="dotted" w:sz="6" w:space="0" w:color="auto"/>
        <w:insideV w:val="dotted" w:sz="6" w:space="0" w:color="auto"/>
      </w:tblBorders>
      <w:tblCellMar>
        <w:top w:w="62" w:type="dxa"/>
        <w:left w:w="136" w:type="dxa"/>
        <w:bottom w:w="79" w:type="dxa"/>
        <w:right w:w="136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tabeltekst">
    <w:name w:val="_tabel_tekst"/>
    <w:basedOn w:val="Standaard"/>
    <w:link w:val="tabeltekstChar"/>
    <w:uiPriority w:val="7"/>
    <w:qFormat/>
    <w:rsid w:val="00764715"/>
    <w:pPr>
      <w:spacing w:before="57"/>
    </w:pPr>
  </w:style>
  <w:style w:type="numbering" w:customStyle="1" w:styleId="AMBRASSADETABELTITEL">
    <w:name w:val="_AMBRASSADE_TABEL_TITEL"/>
    <w:uiPriority w:val="99"/>
    <w:rsid w:val="008F3994"/>
    <w:pPr>
      <w:numPr>
        <w:numId w:val="7"/>
      </w:numPr>
    </w:pPr>
  </w:style>
  <w:style w:type="character" w:customStyle="1" w:styleId="tabeltekstChar">
    <w:name w:val="_tabel_tekst Char"/>
    <w:basedOn w:val="Standaardalinea-lettertype"/>
    <w:link w:val="tabeltekst"/>
    <w:uiPriority w:val="7"/>
    <w:rsid w:val="00594DFD"/>
    <w:rPr>
      <w:rFonts w:ascii="Trebuchet MS" w:hAnsi="Trebuchet MS"/>
      <w:sz w:val="18"/>
      <w:szCs w:val="18"/>
    </w:rPr>
  </w:style>
  <w:style w:type="paragraph" w:customStyle="1" w:styleId="tabeltitel">
    <w:name w:val="_tabel_titel"/>
    <w:basedOn w:val="Standaard"/>
    <w:uiPriority w:val="6"/>
    <w:qFormat/>
    <w:rsid w:val="00764715"/>
    <w:pPr>
      <w:numPr>
        <w:numId w:val="15"/>
      </w:numPr>
      <w:spacing w:after="60"/>
    </w:pPr>
    <w:rPr>
      <w:b/>
    </w:rPr>
  </w:style>
  <w:style w:type="paragraph" w:customStyle="1" w:styleId="tabellijstnummer1">
    <w:name w:val="_tabel_lijst nummer 1"/>
    <w:basedOn w:val="tabeltekst"/>
    <w:uiPriority w:val="8"/>
    <w:qFormat/>
    <w:rsid w:val="00764715"/>
    <w:pPr>
      <w:numPr>
        <w:numId w:val="13"/>
      </w:numPr>
    </w:pPr>
  </w:style>
  <w:style w:type="numbering" w:customStyle="1" w:styleId="AMBRASSADETABELNUM">
    <w:name w:val="_AMBRASSADE_TABEL_NUM"/>
    <w:uiPriority w:val="99"/>
    <w:rsid w:val="00EA5EAE"/>
    <w:pPr>
      <w:numPr>
        <w:numId w:val="8"/>
      </w:numPr>
    </w:pPr>
  </w:style>
  <w:style w:type="paragraph" w:customStyle="1" w:styleId="tabellijstnummer2">
    <w:name w:val="_tabel_lijst nummer 2"/>
    <w:basedOn w:val="tabeltekst"/>
    <w:uiPriority w:val="8"/>
    <w:qFormat/>
    <w:rsid w:val="00764715"/>
    <w:pPr>
      <w:numPr>
        <w:ilvl w:val="1"/>
        <w:numId w:val="13"/>
      </w:numPr>
    </w:pPr>
  </w:style>
  <w:style w:type="paragraph" w:customStyle="1" w:styleId="tabellijstnummer3">
    <w:name w:val="_tabel_lijst nummer 3"/>
    <w:basedOn w:val="tabeltekst"/>
    <w:uiPriority w:val="8"/>
    <w:qFormat/>
    <w:rsid w:val="00EA5EAE"/>
    <w:pPr>
      <w:numPr>
        <w:ilvl w:val="2"/>
        <w:numId w:val="13"/>
      </w:numPr>
    </w:pPr>
  </w:style>
  <w:style w:type="paragraph" w:customStyle="1" w:styleId="tabellijstopsomming1">
    <w:name w:val="_tabel_lijst opsomming 1"/>
    <w:basedOn w:val="tabeltekst"/>
    <w:uiPriority w:val="8"/>
    <w:qFormat/>
    <w:rsid w:val="00764715"/>
    <w:pPr>
      <w:numPr>
        <w:numId w:val="12"/>
      </w:numPr>
    </w:pPr>
  </w:style>
  <w:style w:type="paragraph" w:customStyle="1" w:styleId="tabellijstopsomming2">
    <w:name w:val="_tabel_lijst opsomming 2"/>
    <w:basedOn w:val="tabellijstopsomming1"/>
    <w:uiPriority w:val="8"/>
    <w:qFormat/>
    <w:rsid w:val="00764715"/>
    <w:pPr>
      <w:numPr>
        <w:ilvl w:val="1"/>
      </w:numPr>
    </w:pPr>
  </w:style>
  <w:style w:type="paragraph" w:customStyle="1" w:styleId="tabellijstopsomming3">
    <w:name w:val="_tabel_lijst opsomming 3"/>
    <w:basedOn w:val="tabellijstopsomming2"/>
    <w:uiPriority w:val="8"/>
    <w:qFormat/>
    <w:rsid w:val="00764715"/>
    <w:pPr>
      <w:numPr>
        <w:ilvl w:val="2"/>
      </w:numPr>
    </w:pPr>
  </w:style>
  <w:style w:type="numbering" w:customStyle="1" w:styleId="AMBRASSADETABELBULLET">
    <w:name w:val="_AMBRASSADE_TABEL_BULLET"/>
    <w:uiPriority w:val="99"/>
    <w:rsid w:val="00EA5EAE"/>
    <w:pPr>
      <w:numPr>
        <w:numId w:val="9"/>
      </w:numPr>
    </w:pPr>
  </w:style>
  <w:style w:type="paragraph" w:styleId="Koptekst">
    <w:name w:val="header"/>
    <w:aliases w:val="_koptekst"/>
    <w:basedOn w:val="Voettekst"/>
    <w:link w:val="KoptekstChar"/>
    <w:uiPriority w:val="14"/>
    <w:rsid w:val="0054649E"/>
    <w:pPr>
      <w:tabs>
        <w:tab w:val="clear" w:pos="4536"/>
        <w:tab w:val="clear" w:pos="9072"/>
      </w:tabs>
      <w:jc w:val="center"/>
    </w:pPr>
  </w:style>
  <w:style w:type="character" w:customStyle="1" w:styleId="KoptekstChar">
    <w:name w:val="Koptekst Char"/>
    <w:aliases w:val="_koptekst Char"/>
    <w:basedOn w:val="Standaardalinea-lettertype"/>
    <w:link w:val="Koptekst"/>
    <w:uiPriority w:val="14"/>
    <w:rsid w:val="0054649E"/>
    <w:rPr>
      <w:rFonts w:ascii="Trebuchet MS" w:hAnsi="Trebuchet MS"/>
      <w:i/>
      <w:sz w:val="14"/>
      <w:szCs w:val="18"/>
    </w:rPr>
  </w:style>
  <w:style w:type="paragraph" w:styleId="Voettekst">
    <w:name w:val="footer"/>
    <w:aliases w:val="_voettekst"/>
    <w:basedOn w:val="Standaard"/>
    <w:link w:val="VoettekstChar"/>
    <w:uiPriority w:val="14"/>
    <w:rsid w:val="00764715"/>
    <w:pPr>
      <w:tabs>
        <w:tab w:val="center" w:pos="4536"/>
        <w:tab w:val="right" w:pos="9072"/>
      </w:tabs>
      <w:spacing w:before="0" w:line="240" w:lineRule="auto"/>
    </w:pPr>
    <w:rPr>
      <w:i/>
      <w:sz w:val="14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14"/>
    <w:rsid w:val="00594DFD"/>
    <w:rPr>
      <w:rFonts w:ascii="Trebuchet MS" w:hAnsi="Trebuchet MS"/>
      <w:i/>
      <w:sz w:val="14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04707"/>
    <w:rPr>
      <w:rFonts w:ascii="Trebuchet MS" w:hAnsi="Trebuchet MS"/>
      <w:color w:val="auto"/>
    </w:rPr>
  </w:style>
  <w:style w:type="paragraph" w:customStyle="1" w:styleId="documenttype">
    <w:name w:val="_documenttype"/>
    <w:basedOn w:val="Standaard"/>
    <w:uiPriority w:val="11"/>
    <w:qFormat/>
    <w:rsid w:val="00764715"/>
    <w:pPr>
      <w:spacing w:before="40"/>
    </w:pPr>
    <w:rPr>
      <w:b/>
      <w:caps/>
      <w:sz w:val="26"/>
    </w:rPr>
  </w:style>
  <w:style w:type="paragraph" w:styleId="Titel">
    <w:name w:val="Title"/>
    <w:aliases w:val="_documenttitel"/>
    <w:basedOn w:val="Standaard"/>
    <w:next w:val="Standaard"/>
    <w:link w:val="TitelChar"/>
    <w:uiPriority w:val="12"/>
    <w:qFormat/>
    <w:rsid w:val="005223B4"/>
    <w:pPr>
      <w:spacing w:before="60" w:after="40"/>
    </w:pPr>
    <w:rPr>
      <w:b/>
      <w:sz w:val="36"/>
    </w:rPr>
  </w:style>
  <w:style w:type="character" w:customStyle="1" w:styleId="TitelChar">
    <w:name w:val="Titel Char"/>
    <w:aliases w:val="_documenttitel Char"/>
    <w:basedOn w:val="Standaardalinea-lettertype"/>
    <w:link w:val="Titel"/>
    <w:uiPriority w:val="12"/>
    <w:rsid w:val="005223B4"/>
    <w:rPr>
      <w:rFonts w:ascii="Trebuchet MS" w:hAnsi="Trebuchet MS"/>
      <w:b/>
      <w:sz w:val="36"/>
      <w:szCs w:val="18"/>
    </w:rPr>
  </w:style>
  <w:style w:type="paragraph" w:styleId="Datum">
    <w:name w:val="Date"/>
    <w:aliases w:val="_datum verslag"/>
    <w:basedOn w:val="Standaard"/>
    <w:next w:val="Standaard"/>
    <w:link w:val="DatumChar"/>
    <w:uiPriority w:val="10"/>
    <w:semiHidden/>
    <w:rsid w:val="00764715"/>
    <w:pPr>
      <w:spacing w:before="0" w:after="222"/>
    </w:pPr>
  </w:style>
  <w:style w:type="character" w:customStyle="1" w:styleId="DatumChar">
    <w:name w:val="Datum Char"/>
    <w:aliases w:val="_datum verslag Char"/>
    <w:basedOn w:val="Standaardalinea-lettertype"/>
    <w:link w:val="Datum"/>
    <w:uiPriority w:val="10"/>
    <w:semiHidden/>
    <w:rsid w:val="0075483C"/>
    <w:rPr>
      <w:rFonts w:ascii="Trebuchet MS" w:hAnsi="Trebuchet MS"/>
      <w:sz w:val="18"/>
      <w:szCs w:val="18"/>
    </w:rPr>
  </w:style>
  <w:style w:type="paragraph" w:customStyle="1" w:styleId="aanwezighedenverslag">
    <w:name w:val="_aanwezigheden verslag"/>
    <w:basedOn w:val="Standaard"/>
    <w:uiPriority w:val="13"/>
    <w:semiHidden/>
    <w:qFormat/>
    <w:rsid w:val="00764715"/>
    <w:pPr>
      <w:spacing w:before="222" w:after="222"/>
    </w:pPr>
  </w:style>
  <w:style w:type="paragraph" w:customStyle="1" w:styleId="datumnota">
    <w:name w:val="_datum nota"/>
    <w:basedOn w:val="Datum"/>
    <w:uiPriority w:val="10"/>
    <w:qFormat/>
    <w:rsid w:val="00764715"/>
    <w:pPr>
      <w:spacing w:after="454"/>
    </w:pPr>
  </w:style>
  <w:style w:type="paragraph" w:styleId="Voetnoottekst">
    <w:name w:val="footnote text"/>
    <w:aliases w:val="_voetnoottekst"/>
    <w:basedOn w:val="Standaard"/>
    <w:link w:val="VoetnoottekstChar"/>
    <w:uiPriority w:val="13"/>
    <w:rsid w:val="00764715"/>
    <w:pPr>
      <w:spacing w:before="40"/>
    </w:pPr>
    <w:rPr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13"/>
    <w:rsid w:val="00594DFD"/>
    <w:rPr>
      <w:rFonts w:ascii="Trebuchet MS" w:hAnsi="Trebuchet MS"/>
      <w:sz w:val="14"/>
    </w:rPr>
  </w:style>
  <w:style w:type="character" w:styleId="Voetnootmarkering">
    <w:name w:val="footnote reference"/>
    <w:aliases w:val="_voetnootmarkering"/>
    <w:basedOn w:val="Standaardalinea-lettertype"/>
    <w:uiPriority w:val="13"/>
    <w:rsid w:val="001125B4"/>
    <w:rPr>
      <w:b/>
      <w:vertAlign w:val="superscript"/>
    </w:rPr>
  </w:style>
  <w:style w:type="paragraph" w:customStyle="1" w:styleId="lijstvervolg1">
    <w:name w:val="_lijst vervolg 1"/>
    <w:basedOn w:val="lijstnummer1"/>
    <w:uiPriority w:val="1"/>
    <w:qFormat/>
    <w:rsid w:val="00764715"/>
    <w:pPr>
      <w:numPr>
        <w:numId w:val="0"/>
      </w:numPr>
      <w:ind w:left="255"/>
    </w:pPr>
  </w:style>
  <w:style w:type="paragraph" w:customStyle="1" w:styleId="lijstvervolg2">
    <w:name w:val="_lijst vervolg 2"/>
    <w:basedOn w:val="lijstnummer2"/>
    <w:uiPriority w:val="1"/>
    <w:qFormat/>
    <w:rsid w:val="00764715"/>
    <w:pPr>
      <w:numPr>
        <w:ilvl w:val="0"/>
        <w:numId w:val="0"/>
      </w:numPr>
      <w:ind w:left="624"/>
    </w:pPr>
  </w:style>
  <w:style w:type="paragraph" w:customStyle="1" w:styleId="lijstvervolg3">
    <w:name w:val="_lijst vervolg 3"/>
    <w:basedOn w:val="lijstnummer3"/>
    <w:uiPriority w:val="1"/>
    <w:qFormat/>
    <w:rsid w:val="00764715"/>
    <w:pPr>
      <w:numPr>
        <w:ilvl w:val="0"/>
        <w:numId w:val="0"/>
      </w:numPr>
      <w:ind w:left="1021"/>
    </w:pPr>
  </w:style>
  <w:style w:type="paragraph" w:customStyle="1" w:styleId="eindestijlenAmbrassade">
    <w:name w:val="===einde stijlen Ambrassade==="/>
    <w:basedOn w:val="Standaard"/>
    <w:uiPriority w:val="15"/>
    <w:qFormat/>
    <w:rsid w:val="00594DFD"/>
  </w:style>
  <w:style w:type="paragraph" w:customStyle="1" w:styleId="secundairestijlen">
    <w:name w:val="===secundaire stijlen==="/>
    <w:basedOn w:val="Standaard"/>
    <w:uiPriority w:val="9"/>
    <w:qFormat/>
    <w:rsid w:val="00594DFD"/>
  </w:style>
  <w:style w:type="paragraph" w:customStyle="1" w:styleId="verslaggever">
    <w:name w:val="_verslaggever"/>
    <w:basedOn w:val="aanwezighedenverslag"/>
    <w:uiPriority w:val="13"/>
    <w:semiHidden/>
    <w:qFormat/>
    <w:rsid w:val="00B04707"/>
    <w:pPr>
      <w:spacing w:after="454"/>
    </w:pPr>
  </w:style>
  <w:style w:type="character" w:styleId="Hyperlink">
    <w:name w:val="Hyperlink"/>
    <w:basedOn w:val="Standaardalinea-lettertype"/>
    <w:uiPriority w:val="14"/>
    <w:rsid w:val="00DD0CE4"/>
    <w:rPr>
      <w:color w:val="066FB6" w:themeColor="accent1"/>
      <w:u w:val="single"/>
    </w:rPr>
  </w:style>
  <w:style w:type="numbering" w:customStyle="1" w:styleId="AMBRASSADEKOPNUM">
    <w:name w:val="_AMBRASSADE_KOP_NUM"/>
    <w:uiPriority w:val="99"/>
    <w:rsid w:val="00C423D7"/>
    <w:pPr>
      <w:numPr>
        <w:numId w:val="14"/>
      </w:numPr>
    </w:pPr>
  </w:style>
  <w:style w:type="character" w:styleId="GevolgdeHyperlink">
    <w:name w:val="FollowedHyperlink"/>
    <w:basedOn w:val="Standaardalinea-lettertype"/>
    <w:uiPriority w:val="14"/>
    <w:rsid w:val="00DD0CE4"/>
    <w:rPr>
      <w:color w:val="066FB6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laamsejeugdraad.be/nieuws/toolkit-rond-globale-doelstellingen-voor-duurzame-ontwikkel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0D3EA8B80D4DA4BBF5D24386CACC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1938E-D59D-4930-AB38-86BE0732687B}"/>
      </w:docPartPr>
      <w:docPartBody>
        <w:p w:rsidR="003C7D17" w:rsidRDefault="003C7D17">
          <w:pPr>
            <w:pStyle w:val="F90D3EA8B80D4DA4BBF5D24386CACC8A"/>
          </w:pPr>
          <w:r>
            <w:rPr>
              <w:rStyle w:val="Tekstvantijdelijkeaanduiding"/>
            </w:rPr>
            <w:t>nota</w:t>
          </w:r>
        </w:p>
      </w:docPartBody>
    </w:docPart>
    <w:docPart>
      <w:docPartPr>
        <w:name w:val="EFFBBB6B399644B18C031E1DA532F3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05C10-3B3D-4ECD-A99C-D6588A5A58AF}"/>
      </w:docPartPr>
      <w:docPartBody>
        <w:p w:rsidR="003C7D17" w:rsidRDefault="003C7D17">
          <w:pPr>
            <w:pStyle w:val="EFFBBB6B399644B18C031E1DA532F3B7"/>
          </w:pPr>
          <w:r w:rsidRPr="005D2712">
            <w:rPr>
              <w:color w:val="FF0000"/>
            </w:rPr>
            <w:t>[</w:t>
          </w:r>
          <w:r w:rsidRPr="005D2712">
            <w:t xml:space="preserve"> klik hier om </w:t>
          </w:r>
          <w:r>
            <w:t>de naam van de nota in te voegen</w:t>
          </w:r>
          <w:r w:rsidRPr="005D2712">
            <w:t xml:space="preserve"> </w:t>
          </w:r>
          <w:r w:rsidRPr="005D2712">
            <w:rPr>
              <w:color w:val="FF0000"/>
            </w:rPr>
            <w:t>]</w:t>
          </w:r>
        </w:p>
      </w:docPartBody>
    </w:docPart>
    <w:docPart>
      <w:docPartPr>
        <w:name w:val="024FC0D403A94225B7ECA731EC42B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F2290-9F5B-4BCA-B9CD-CC81A02C4EAE}"/>
      </w:docPartPr>
      <w:docPartBody>
        <w:p w:rsidR="003C7D17" w:rsidRDefault="003C7D17">
          <w:pPr>
            <w:pStyle w:val="024FC0D403A94225B7ECA731EC42B3C4"/>
          </w:pPr>
          <w:r w:rsidRPr="0075483C">
            <w:rPr>
              <w:rStyle w:val="Tekstvantijdelijkeaanduiding"/>
              <w:b/>
              <w:color w:val="FF0000"/>
            </w:rPr>
            <w:t>[</w:t>
          </w:r>
          <w:r w:rsidRPr="0075483C">
            <w:rPr>
              <w:rStyle w:val="Tekstvantijdelijkeaanduiding"/>
            </w:rPr>
            <w:t xml:space="preserve"> selecteer de publicatiedatum uit het zijmenu </w:t>
          </w:r>
          <w:r w:rsidRPr="0075483C">
            <w:rPr>
              <w:rStyle w:val="Tekstvantijdelijkeaanduiding"/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17"/>
    <w:rsid w:val="003A6FB4"/>
    <w:rsid w:val="003C7D17"/>
    <w:rsid w:val="007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rFonts w:ascii="Trebuchet MS" w:hAnsi="Trebuchet MS"/>
      <w:color w:val="auto"/>
    </w:rPr>
  </w:style>
  <w:style w:type="paragraph" w:customStyle="1" w:styleId="F90D3EA8B80D4DA4BBF5D24386CACC8A">
    <w:name w:val="F90D3EA8B80D4DA4BBF5D24386CACC8A"/>
  </w:style>
  <w:style w:type="paragraph" w:customStyle="1" w:styleId="EFFBBB6B399644B18C031E1DA532F3B7">
    <w:name w:val="EFFBBB6B399644B18C031E1DA532F3B7"/>
  </w:style>
  <w:style w:type="paragraph" w:customStyle="1" w:styleId="024FC0D403A94225B7ECA731EC42B3C4">
    <w:name w:val="024FC0D403A94225B7ECA731EC42B3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mbrassa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66FB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el>Nele Van Hoyweghen</titel>
  <datum>2019-05-15T00:00:00</datum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A1B0BD9-A7F3-4B5F-AAF5-B95B599EA456}">
  <ds:schemaRefs/>
</ds:datastoreItem>
</file>

<file path=customXml/itemProps2.xml><?xml version="1.0" encoding="utf-8"?>
<ds:datastoreItem xmlns:ds="http://schemas.openxmlformats.org/officeDocument/2006/customXml" ds:itemID="{7589C6FC-58FB-46BB-80ED-3BFB7F22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De Ambrassade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Line Ostyn</dc:creator>
  <cp:keywords/>
  <dc:description/>
  <cp:lastModifiedBy>Jasmien Schutz</cp:lastModifiedBy>
  <cp:revision>11</cp:revision>
  <cp:lastPrinted>2019-05-23T09:21:00Z</cp:lastPrinted>
  <dcterms:created xsi:type="dcterms:W3CDTF">2019-05-16T08:16:00Z</dcterms:created>
  <dcterms:modified xsi:type="dcterms:W3CDTF">2019-05-23T09:21:00Z</dcterms:modified>
</cp:coreProperties>
</file>